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p w:rsidR="00422F91" w:rsidP="001B4140" w:rsidRDefault="00A40877">
      <w:r>
        <w:t xml:space="preserve">  </w:t>
      </w:r>
    </w:p>
    <w:tbl>
      <w:tblPr>
        <w:tblpPr w:leftFromText="141" w:rightFromText="141" w:vertAnchor="page" w:horzAnchor="margin" w:tblpXSpec="center" w:tblpY="2854"/>
        <w:tblW w:w="11271" w:type="dxa"/>
        <w:tblCellMar>
          <w:left w:w="70" w:type="dxa"/>
          <w:right w:w="70" w:type="dxa"/>
        </w:tblCellMar>
        <w:tblLook w:val="04A0" w:firstRow="1" w:lastRow="0" w:firstColumn="1" w:lastColumn="0" w:noHBand="0" w:noVBand="1"/>
      </w:tblPr>
      <w:tblGrid>
        <w:gridCol w:w="1177"/>
        <w:gridCol w:w="1276"/>
        <w:gridCol w:w="5175"/>
        <w:gridCol w:w="2363"/>
        <w:gridCol w:w="1559"/>
      </w:tblGrid>
      <w:tr w:rsidRPr="00CC6DAD" w:rsidR="00422F91" w:rsidTr="00422F91">
        <w:trPr>
          <w:trHeight w:val="920"/>
        </w:trPr>
        <w:tc>
          <w:tcPr>
            <w:tcW w:w="898" w:type="dxa"/>
            <w:tcBorders>
              <w:top w:val="single" w:color="auto" w:sz="4" w:space="0"/>
              <w:left w:val="single" w:color="auto" w:sz="4" w:space="0"/>
              <w:right w:val="single" w:color="auto" w:sz="4" w:space="0"/>
            </w:tcBorders>
            <w:shd w:val="clear" w:color="auto" w:fill="C00000"/>
            <w:vAlign w:val="center"/>
          </w:tcPr>
          <w:p w:rsidRPr="00554931" w:rsidR="00422F91" w:rsidP="00B14FBC" w:rsidRDefault="00422F91">
            <w:pPr>
              <w:rPr>
                <w:b/>
                <w:bCs/>
                <w:color w:val="FFFFFF" w:themeColor="background1"/>
                <w:sz w:val="20"/>
                <w:szCs w:val="20"/>
              </w:rPr>
            </w:pPr>
            <w:r w:rsidRPr="00554931">
              <w:rPr>
                <w:b/>
                <w:bCs/>
                <w:color w:val="FFFFFF" w:themeColor="background1"/>
                <w:sz w:val="20"/>
                <w:szCs w:val="20"/>
              </w:rPr>
              <w:t>PUKÖ</w:t>
            </w:r>
          </w:p>
          <w:p w:rsidRPr="00554931" w:rsidR="00422F91" w:rsidP="00B14FBC" w:rsidRDefault="00422F91">
            <w:pPr>
              <w:rPr>
                <w:b/>
                <w:bCs/>
                <w:color w:val="FFFFFF" w:themeColor="background1"/>
                <w:sz w:val="20"/>
                <w:szCs w:val="20"/>
              </w:rPr>
            </w:pPr>
            <w:r w:rsidRPr="00554931">
              <w:rPr>
                <w:b/>
                <w:bCs/>
                <w:color w:val="FFFFFF" w:themeColor="background1"/>
                <w:sz w:val="20"/>
                <w:szCs w:val="20"/>
              </w:rPr>
              <w:t>DÖNGÜSÜ</w:t>
            </w:r>
            <w:r w:rsidRPr="00554931">
              <w:rPr>
                <w:rStyle w:val="SonnotBavurusu"/>
                <w:b/>
                <w:bCs/>
                <w:color w:val="FFFFFF" w:themeColor="background1"/>
                <w:sz w:val="20"/>
                <w:szCs w:val="20"/>
              </w:rPr>
              <w:endnoteReference w:id="1"/>
            </w:r>
          </w:p>
        </w:tc>
        <w:tc>
          <w:tcPr>
            <w:tcW w:w="1276" w:type="dxa"/>
            <w:tcBorders>
              <w:top w:val="single" w:color="auto" w:sz="4" w:space="0"/>
              <w:left w:val="single" w:color="auto" w:sz="4" w:space="0"/>
              <w:bottom w:val="dotted" w:color="000000" w:sz="4" w:space="0"/>
              <w:right w:val="single" w:color="auto" w:sz="4" w:space="0"/>
            </w:tcBorders>
            <w:shd w:val="clear" w:color="auto" w:fill="C00000"/>
            <w:vAlign w:val="center"/>
          </w:tcPr>
          <w:p w:rsidRPr="00554931" w:rsidR="00422F91" w:rsidP="00B14FBC" w:rsidRDefault="00422F91">
            <w:pPr>
              <w:jc w:val="center"/>
              <w:rPr>
                <w:b/>
                <w:bCs/>
                <w:color w:val="FFFFFF" w:themeColor="background1"/>
                <w:sz w:val="20"/>
                <w:szCs w:val="20"/>
              </w:rPr>
            </w:pPr>
            <w:r w:rsidRPr="00554931">
              <w:rPr>
                <w:b/>
                <w:bCs/>
                <w:color w:val="FFFFFF" w:themeColor="background1"/>
                <w:sz w:val="20"/>
                <w:szCs w:val="20"/>
              </w:rPr>
              <w:t>SORUMLU</w:t>
            </w:r>
          </w:p>
        </w:tc>
        <w:tc>
          <w:tcPr>
            <w:tcW w:w="5175" w:type="dxa"/>
            <w:tcBorders>
              <w:top w:val="single" w:color="auto" w:sz="4" w:space="0"/>
              <w:left w:val="single" w:color="auto" w:sz="4" w:space="0"/>
              <w:bottom w:val="dotted" w:color="000000" w:sz="4" w:space="0"/>
              <w:right w:val="single" w:color="auto" w:sz="4" w:space="0"/>
            </w:tcBorders>
            <w:shd w:val="clear" w:color="auto" w:fill="C00000"/>
            <w:noWrap/>
            <w:vAlign w:val="center"/>
          </w:tcPr>
          <w:p w:rsidRPr="00554931" w:rsidR="00422F91" w:rsidP="00B14FBC" w:rsidRDefault="00422F91">
            <w:pPr>
              <w:jc w:val="center"/>
              <w:rPr>
                <w:b/>
                <w:bCs/>
                <w:color w:val="FFFFFF" w:themeColor="background1"/>
                <w:sz w:val="20"/>
                <w:szCs w:val="20"/>
              </w:rPr>
            </w:pPr>
            <w:r w:rsidRPr="00554931">
              <w:rPr>
                <w:b/>
                <w:bCs/>
                <w:color w:val="FFFFFF" w:themeColor="background1"/>
                <w:sz w:val="20"/>
                <w:szCs w:val="20"/>
              </w:rPr>
              <w:t>İŞ AKIŞI</w:t>
            </w:r>
          </w:p>
        </w:tc>
        <w:tc>
          <w:tcPr>
            <w:tcW w:w="2363" w:type="dxa"/>
            <w:tcBorders>
              <w:top w:val="single" w:color="auto" w:sz="4" w:space="0"/>
              <w:left w:val="single" w:color="auto" w:sz="4" w:space="0"/>
              <w:bottom w:val="dotted" w:color="000000" w:sz="4" w:space="0"/>
              <w:right w:val="single" w:color="auto" w:sz="4" w:space="0"/>
            </w:tcBorders>
            <w:shd w:val="clear" w:color="auto" w:fill="C00000"/>
            <w:vAlign w:val="center"/>
          </w:tcPr>
          <w:p w:rsidRPr="00554931" w:rsidR="00422F91" w:rsidP="00B14FBC" w:rsidRDefault="00422F91">
            <w:pPr>
              <w:jc w:val="center"/>
              <w:rPr>
                <w:b/>
                <w:bCs/>
                <w:color w:val="FFFFFF" w:themeColor="background1"/>
                <w:sz w:val="20"/>
                <w:szCs w:val="20"/>
              </w:rPr>
            </w:pPr>
            <w:r w:rsidRPr="00554931">
              <w:rPr>
                <w:b/>
                <w:bCs/>
                <w:color w:val="FFFFFF" w:themeColor="background1"/>
                <w:sz w:val="20"/>
                <w:szCs w:val="20"/>
              </w:rPr>
              <w:t>FAALİYET/AÇIKLAMA</w:t>
            </w:r>
          </w:p>
        </w:tc>
        <w:tc>
          <w:tcPr>
            <w:tcW w:w="1559" w:type="dxa"/>
            <w:tcBorders>
              <w:top w:val="single" w:color="auto" w:sz="4" w:space="0"/>
              <w:left w:val="single" w:color="auto" w:sz="4" w:space="0"/>
              <w:right w:val="single" w:color="auto" w:sz="4" w:space="0"/>
            </w:tcBorders>
            <w:shd w:val="clear" w:color="auto" w:fill="C00000"/>
            <w:vAlign w:val="center"/>
          </w:tcPr>
          <w:p w:rsidRPr="00554931" w:rsidR="00422F91" w:rsidP="00B14FBC" w:rsidRDefault="00422F91">
            <w:pPr>
              <w:jc w:val="center"/>
              <w:rPr>
                <w:b/>
                <w:bCs/>
                <w:color w:val="FFFFFF" w:themeColor="background1"/>
                <w:sz w:val="20"/>
                <w:szCs w:val="20"/>
              </w:rPr>
            </w:pPr>
            <w:r w:rsidRPr="00554931">
              <w:rPr>
                <w:b/>
                <w:bCs/>
                <w:color w:val="FFFFFF" w:themeColor="background1"/>
                <w:sz w:val="20"/>
                <w:szCs w:val="20"/>
              </w:rPr>
              <w:t>DOKÜMAN / KAYIT</w:t>
            </w: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Planlama</w:t>
            </w:r>
          </w:p>
        </w:tc>
        <w:tc>
          <w:tcPr>
            <w:tcW w:w="1276"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Taşınır Kayıt Kontrol Personeli</w:t>
            </w: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9504" behindDoc="0" locked="0" layoutInCell="1" allowOverlap="1" wp14:editId="33E4476A" wp14:anchorId="40B9D319">
                      <wp:simplePos x="0" y="0"/>
                      <wp:positionH relativeFrom="column">
                        <wp:posOffset>143510</wp:posOffset>
                      </wp:positionH>
                      <wp:positionV relativeFrom="paragraph">
                        <wp:posOffset>12065</wp:posOffset>
                      </wp:positionV>
                      <wp:extent cx="2857500" cy="514350"/>
                      <wp:effectExtent l="95250" t="38100" r="114300" b="133350"/>
                      <wp:wrapNone/>
                      <wp:docPr id="11" name="Akış Çizelgesi: İşlem 11"/>
                      <wp:cNvGraphicFramePr/>
                      <a:graphic xmlns:a="http://schemas.openxmlformats.org/drawingml/2006/main">
                        <a:graphicData uri="http://schemas.microsoft.com/office/word/2010/wordprocessingShape">
                          <wps:wsp>
                            <wps:cNvSpPr/>
                            <wps:spPr>
                              <a:xfrm>
                                <a:off x="0" y="0"/>
                                <a:ext cx="2724893" cy="392074"/>
                              </a:xfrm>
                              <a:prstGeom prst="flowChartProcess">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color w:val="000000"/>
                                      <w:sz w:val="12"/>
                                      <w:szCs w:val="12"/>
                                    </w:rPr>
                                    <w:t>Sayım kurulu tarafından onaylanan Taşınır Sayım ve Döküm Cetveline göre üç nüsha Harcama Birimi Taşınır Yönetim Hesabı Cetveli düzenlenir. Bünyesinde kütüphane materyalleri bulunan idareler ilgili cetveli ayrıca düzenlerler.</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w14:anchorId="40B9D319">
                      <v:stroke joinstyle="miter"/>
                      <v:path gradientshapeok="t" o:connecttype="rect"/>
                    </v:shapetype>
                    <v:shape id="Akış Çizelgesi: İşlem 11" style="position:absolute;margin-left:11.3pt;margin-top:.95pt;width:2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indow" strokecolor="windowText" strokeweight="1.5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color w:val="000000"/>
                                <w:sz w:val="12"/>
                                <w:szCs w:val="12"/>
                              </w:rPr>
                              <w:t>Sayım kurulu tarafından onaylanan Taşınır Sayım ve Döküm Cetveline göre üç nüsha Harcama Birimi Taşınır Yönetim Hesabı Cetveli düzenlenir. Bünyesinde kütüphane materyalleri bulunan idareler ilgili cetveli ayrıca düzenlerler.</w:t>
                            </w:r>
                          </w:p>
                        </w:txbxContent>
                      </v:textbox>
                    </v:shape>
                  </w:pict>
                </mc:Fallback>
              </mc:AlternateContent>
            </w:r>
            <w:r w:rsidRPr="00CC6DAD">
              <w:rPr>
                <w:color w:val="000000"/>
              </w:rPr>
              <w:t> </w:t>
            </w:r>
          </w:p>
        </w:tc>
        <w:tc>
          <w:tcPr>
            <w:tcW w:w="2363"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rPr>
                <w:color w:val="000000"/>
                <w:sz w:val="14"/>
                <w:szCs w:val="14"/>
              </w:rPr>
            </w:pPr>
            <w:r w:rsidRPr="00CC6DAD">
              <w:rPr>
                <w:color w:val="000000"/>
                <w:sz w:val="14"/>
                <w:szCs w:val="14"/>
              </w:rPr>
              <w:t>Harcama Birimi Taşınır Yönetim Hesabı Cetvelini düzenlemek</w:t>
            </w:r>
          </w:p>
        </w:tc>
        <w:tc>
          <w:tcPr>
            <w:tcW w:w="1559" w:type="dxa"/>
            <w:vMerge w:val="restart"/>
            <w:tcBorders>
              <w:top w:val="dotted" w:color="auto" w:sz="4" w:space="0"/>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r w:rsidRPr="00CC6DAD">
              <w:rPr>
                <w:color w:val="000000"/>
              </w:rPr>
              <w:t> </w:t>
            </w:r>
          </w:p>
          <w:p w:rsidRPr="00554931" w:rsidR="00422F91" w:rsidP="00B14FBC" w:rsidRDefault="00422F91">
            <w:pPr>
              <w:rPr>
                <w:bCs/>
                <w:sz w:val="14"/>
                <w:szCs w:val="14"/>
              </w:rPr>
            </w:pPr>
            <w:hyperlink w:history="1" r:id="rId8">
              <w:r w:rsidRPr="00554931">
                <w:rPr>
                  <w:bCs/>
                  <w:sz w:val="14"/>
                  <w:szCs w:val="14"/>
                </w:rPr>
                <w:t>4734 Sayılı Kanun</w:t>
              </w:r>
            </w:hyperlink>
          </w:p>
          <w:p w:rsidRPr="00554931" w:rsidR="00422F91" w:rsidP="00B14FBC" w:rsidRDefault="00422F91">
            <w:pPr>
              <w:rPr>
                <w:bCs/>
                <w:sz w:val="14"/>
                <w:szCs w:val="14"/>
              </w:rPr>
            </w:pPr>
            <w:hyperlink w:history="1" r:id="rId9">
              <w:r w:rsidRPr="00554931">
                <w:rPr>
                  <w:bCs/>
                  <w:sz w:val="14"/>
                  <w:szCs w:val="14"/>
                </w:rPr>
                <w:t>5018 Sayılı Kanun</w:t>
              </w:r>
            </w:hyperlink>
          </w:p>
          <w:p w:rsidRPr="00554931" w:rsidR="00422F91" w:rsidP="00B14FBC" w:rsidRDefault="00422F91">
            <w:pPr>
              <w:rPr>
                <w:color w:val="000000"/>
              </w:rPr>
            </w:pPr>
            <w:hyperlink w:history="1" r:id="rId10">
              <w:r w:rsidRPr="00554931">
                <w:rPr>
                  <w:bCs/>
                  <w:sz w:val="14"/>
                  <w:szCs w:val="14"/>
                </w:rPr>
                <w:t>Taşınır Mal Yön.</w:t>
              </w:r>
            </w:hyperlink>
          </w:p>
          <w:p w:rsidRPr="00CC6DAD" w:rsidR="00422F91" w:rsidP="00B14FBC" w:rsidRDefault="00422F91">
            <w:pPr>
              <w:rPr>
                <w:color w:val="000000"/>
              </w:rPr>
            </w:pPr>
            <w:r w:rsidRPr="00CC6DAD">
              <w:rPr>
                <w:color w:val="000000"/>
              </w:rPr>
              <w:t> </w:t>
            </w: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4"/>
                <w:szCs w:val="14"/>
              </w:rPr>
            </w:pPr>
          </w:p>
        </w:tc>
        <w:tc>
          <w:tcPr>
            <w:tcW w:w="1559" w:type="dxa"/>
            <w:vMerge/>
            <w:tcBorders>
              <w:left w:val="single" w:color="auto" w:sz="4" w:space="0"/>
              <w:right w:val="single" w:color="auto" w:sz="4" w:space="0"/>
            </w:tcBorders>
            <w:shd w:val="clear" w:color="auto" w:fill="auto"/>
            <w:noWrap/>
            <w:vAlign w:val="center"/>
            <w:hideMark/>
          </w:tcPr>
          <w:p w:rsidRPr="00554931"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0528" behindDoc="0" locked="0" layoutInCell="1" allowOverlap="1" wp14:editId="77D1563C" wp14:anchorId="57948579">
                      <wp:simplePos x="0" y="0"/>
                      <wp:positionH relativeFrom="column">
                        <wp:posOffset>1470660</wp:posOffset>
                      </wp:positionH>
                      <wp:positionV relativeFrom="paragraph">
                        <wp:posOffset>128905</wp:posOffset>
                      </wp:positionV>
                      <wp:extent cx="2540" cy="184150"/>
                      <wp:effectExtent l="95250" t="0" r="73660" b="63500"/>
                      <wp:wrapNone/>
                      <wp:docPr id="15" name="Düz Ok Bağlayıcısı 15"/>
                      <wp:cNvGraphicFramePr/>
                      <a:graphic xmlns:a="http://schemas.openxmlformats.org/drawingml/2006/main">
                        <a:graphicData uri="http://schemas.microsoft.com/office/word/2010/wordprocessingShape">
                          <wps:wsp>
                            <wps:cNvCnPr/>
                            <wps:spPr>
                              <a:xfrm flipH="1">
                                <a:off x="0" y="0"/>
                                <a:ext cx="2540" cy="184150"/>
                              </a:xfrm>
                              <a:prstGeom prst="straightConnector1">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3491507">
                      <v:path fillok="f" arrowok="t" o:connecttype="none"/>
                      <o:lock v:ext="edit" shapetype="t"/>
                    </v:shapetype>
                    <v:shape id="Düz Ok Bağlayıcısı 15" style="position:absolute;margin-left:115.8pt;margin-top:10.15pt;width:.2pt;height:14.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">
                      <v:stroke joinstyle="miter" endarrow="open"/>
                    </v:shape>
                  </w:pict>
                </mc:Fallback>
              </mc:AlternateContent>
            </w:r>
            <w:r w:rsidRPr="00CC6DAD">
              <w:rPr>
                <w:color w:val="000000"/>
              </w:rPr>
              <w:t> </w:t>
            </w:r>
          </w:p>
        </w:tc>
        <w:tc>
          <w:tcPr>
            <w:tcW w:w="2363"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4"/>
                <w:szCs w:val="14"/>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Uygulama</w:t>
            </w:r>
          </w:p>
        </w:tc>
        <w:tc>
          <w:tcPr>
            <w:tcW w:w="1276"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Taşınır Kayıt Kontrol Personeli</w:t>
            </w: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7456" behindDoc="0" locked="0" layoutInCell="1" allowOverlap="1" wp14:editId="7DB89344" wp14:anchorId="34E62F7D">
                      <wp:simplePos x="0" y="0"/>
                      <wp:positionH relativeFrom="column">
                        <wp:posOffset>607060</wp:posOffset>
                      </wp:positionH>
                      <wp:positionV relativeFrom="paragraph">
                        <wp:posOffset>80645</wp:posOffset>
                      </wp:positionV>
                      <wp:extent cx="1628775" cy="390525"/>
                      <wp:effectExtent l="76200" t="38100" r="123825" b="142875"/>
                      <wp:wrapNone/>
                      <wp:docPr id="1" name="Yuvarlatılmış Dikdörtgen 1"/>
                      <wp:cNvGraphicFramePr/>
                      <a:graphic xmlns:a="http://schemas.openxmlformats.org/drawingml/2006/main">
                        <a:graphicData uri="http://schemas.microsoft.com/office/word/2010/wordprocessingShape">
                          <wps:wsp>
                            <wps:cNvSpPr/>
                            <wps:spPr>
                              <a:xfrm>
                                <a:off x="0" y="0"/>
                                <a:ext cx="1489666" cy="257604"/>
                              </a:xfrm>
                              <a:prstGeom prst="roundRect">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color w:val="000000"/>
                                      <w:sz w:val="12"/>
                                      <w:szCs w:val="12"/>
                                    </w:rPr>
                                    <w:t xml:space="preserve">Düzenlenen cetveller Harcama yetkilisinin onayına sunulur. </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Yuvarlatılmış Dikdörtgen 1" style="position:absolute;margin-left:47.8pt;margin-top:6.35pt;width:128.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fillcolor="window" strokecolor="windowText" strokeweight="1.5pt" arcsize="10923f" w14:anchorId="34E62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color w:val="000000"/>
                                <w:sz w:val="12"/>
                                <w:szCs w:val="12"/>
                              </w:rPr>
                              <w:t xml:space="preserve">Düzenlenen cetveller Harcama yetkilisinin onayına sunulur. </w:t>
                            </w:r>
                          </w:p>
                        </w:txbxContent>
                      </v:textbox>
                    </v:roundrect>
                  </w:pict>
                </mc:Fallback>
              </mc:AlternateContent>
            </w:r>
            <w:r w:rsidRPr="00CC6DAD">
              <w:rPr>
                <w:color w:val="000000"/>
              </w:rPr>
              <w:t> </w:t>
            </w:r>
          </w:p>
        </w:tc>
        <w:tc>
          <w:tcPr>
            <w:tcW w:w="2363"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rPr>
                <w:color w:val="000000"/>
                <w:sz w:val="14"/>
                <w:szCs w:val="14"/>
              </w:rPr>
            </w:pPr>
            <w:r>
              <w:rPr>
                <w:color w:val="000000"/>
                <w:sz w:val="14"/>
                <w:szCs w:val="14"/>
              </w:rPr>
              <w:t>Cetvelleri o</w:t>
            </w:r>
            <w:r w:rsidRPr="00CC6DAD">
              <w:rPr>
                <w:color w:val="000000"/>
                <w:sz w:val="14"/>
                <w:szCs w:val="14"/>
              </w:rPr>
              <w:t>naya sunmak</w:t>
            </w:r>
          </w:p>
        </w:tc>
        <w:tc>
          <w:tcPr>
            <w:tcW w:w="1559" w:type="dxa"/>
            <w:vMerge w:val="restart"/>
            <w:tcBorders>
              <w:top w:val="nil"/>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r w:rsidRPr="00CC6DAD">
              <w:rPr>
                <w:color w:val="000000"/>
              </w:rPr>
              <w:t> </w:t>
            </w:r>
          </w:p>
          <w:p w:rsidRPr="00554931" w:rsidR="00422F91" w:rsidP="00B14FBC" w:rsidRDefault="00422F91">
            <w:pPr>
              <w:rPr>
                <w:bCs/>
                <w:sz w:val="14"/>
                <w:szCs w:val="14"/>
              </w:rPr>
            </w:pPr>
            <w:hyperlink w:history="1" r:id="rId11">
              <w:r w:rsidRPr="00554931">
                <w:rPr>
                  <w:bCs/>
                  <w:sz w:val="14"/>
                  <w:szCs w:val="14"/>
                </w:rPr>
                <w:t>4734 Sayılı Kanun</w:t>
              </w:r>
            </w:hyperlink>
          </w:p>
          <w:p w:rsidRPr="00554931" w:rsidR="00422F91" w:rsidP="00B14FBC" w:rsidRDefault="00422F91">
            <w:pPr>
              <w:rPr>
                <w:bCs/>
                <w:sz w:val="14"/>
                <w:szCs w:val="14"/>
              </w:rPr>
            </w:pPr>
            <w:hyperlink w:history="1" r:id="rId12">
              <w:r w:rsidRPr="00554931">
                <w:rPr>
                  <w:bCs/>
                  <w:sz w:val="14"/>
                  <w:szCs w:val="14"/>
                </w:rPr>
                <w:t>5018 Sayılı Kanun</w:t>
              </w:r>
            </w:hyperlink>
          </w:p>
          <w:p w:rsidRPr="00CC6DAD" w:rsidR="00422F91" w:rsidP="00B14FBC" w:rsidRDefault="00422F91">
            <w:pPr>
              <w:rPr>
                <w:color w:val="000000"/>
              </w:rPr>
            </w:pPr>
            <w:hyperlink w:history="1" r:id="rId13">
              <w:r w:rsidRPr="00554931">
                <w:rPr>
                  <w:bCs/>
                  <w:sz w:val="14"/>
                  <w:szCs w:val="14"/>
                </w:rPr>
                <w:t>Taşınır Mal Yön.</w:t>
              </w:r>
            </w:hyperlink>
          </w:p>
          <w:p w:rsidRPr="00CC6DAD" w:rsidR="00422F91" w:rsidP="00B14FBC" w:rsidRDefault="00422F91">
            <w:pPr>
              <w:rPr>
                <w:color w:val="000000"/>
              </w:rPr>
            </w:pPr>
            <w:r w:rsidRPr="00CC6DAD">
              <w:rPr>
                <w:color w:val="000000"/>
              </w:rPr>
              <w:t> </w:t>
            </w: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4"/>
                <w:szCs w:val="14"/>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8480" behindDoc="0" locked="0" layoutInCell="1" allowOverlap="1" wp14:editId="0AC415E4" wp14:anchorId="2CF69522">
                      <wp:simplePos x="0" y="0"/>
                      <wp:positionH relativeFrom="column">
                        <wp:posOffset>1337945</wp:posOffset>
                      </wp:positionH>
                      <wp:positionV relativeFrom="paragraph">
                        <wp:posOffset>79375</wp:posOffset>
                      </wp:positionV>
                      <wp:extent cx="0" cy="199390"/>
                      <wp:effectExtent l="95250" t="0" r="76200" b="48260"/>
                      <wp:wrapNone/>
                      <wp:docPr id="7" name="Düz Ok Bağlayıcısı 7"/>
                      <wp:cNvGraphicFramePr/>
                      <a:graphic xmlns:a="http://schemas.openxmlformats.org/drawingml/2006/main">
                        <a:graphicData uri="http://schemas.microsoft.com/office/word/2010/wordprocessingShape">
                          <wps:wsp>
                            <wps:cNvCnPr/>
                            <wps:spPr>
                              <a:xfrm>
                                <a:off x="0" y="0"/>
                                <a:ext cx="0" cy="199390"/>
                              </a:xfrm>
                              <a:prstGeom prst="straightConnector1">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7" style="position:absolute;margin-left:105.35pt;margin-top:6.25pt;width:0;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" w14:anchorId="05CC5937">
                      <v:stroke joinstyle="miter" endarrow="open"/>
                    </v:shape>
                  </w:pict>
                </mc:Fallback>
              </mc:AlternateContent>
            </w:r>
            <w:r w:rsidRPr="00CC6DAD">
              <w:rPr>
                <w:color w:val="000000"/>
              </w:rPr>
              <w:t> </w:t>
            </w:r>
          </w:p>
        </w:tc>
        <w:tc>
          <w:tcPr>
            <w:tcW w:w="2363"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4"/>
                <w:szCs w:val="14"/>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Uygulama</w:t>
            </w:r>
          </w:p>
        </w:tc>
        <w:tc>
          <w:tcPr>
            <w:tcW w:w="1276"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Harcama Yetkilisi</w:t>
            </w:r>
          </w:p>
        </w:tc>
        <w:tc>
          <w:tcPr>
            <w:tcW w:w="5175" w:type="dxa"/>
            <w:tcBorders>
              <w:top w:val="single" w:color="auto" w:sz="4" w:space="0"/>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6432" behindDoc="0" locked="0" layoutInCell="1" allowOverlap="1" wp14:editId="5468AF69" wp14:anchorId="1F888BD2">
                      <wp:simplePos x="0" y="0"/>
                      <wp:positionH relativeFrom="column">
                        <wp:posOffset>2092960</wp:posOffset>
                      </wp:positionH>
                      <wp:positionV relativeFrom="paragraph">
                        <wp:posOffset>5715</wp:posOffset>
                      </wp:positionV>
                      <wp:extent cx="371475" cy="409575"/>
                      <wp:effectExtent l="76200" t="38100" r="104775" b="142875"/>
                      <wp:wrapNone/>
                      <wp:docPr id="8" name="Akış Çizelgesi: Bağlayıcı 8"/>
                      <wp:cNvGraphicFramePr/>
                      <a:graphic xmlns:a="http://schemas.openxmlformats.org/drawingml/2006/main">
                        <a:graphicData uri="http://schemas.microsoft.com/office/word/2010/wordprocessingShape">
                          <wps:wsp>
                            <wps:cNvSpPr/>
                            <wps:spPr>
                              <a:xfrm>
                                <a:off x="0" y="0"/>
                                <a:ext cx="371475" cy="409575"/>
                              </a:xfrm>
                              <a:prstGeom prst="flowChartConnector">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b/>
                                      <w:bCs/>
                                      <w:color w:val="000000"/>
                                      <w:sz w:val="22"/>
                                      <w:szCs w:val="22"/>
                                    </w:rPr>
                                    <w:t>E</w:t>
                                  </w:r>
                                </w:p>
                              </w:txbxContent>
                            </wps:txbx>
                            <wps:bodyPr rtlCol="0" anchor="ct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w14:anchorId="1F888BD2">
                      <v:path textboxrect="3163,3163,18437,18437" gradientshapeok="t" o:connecttype="custom" o:connectlocs="10800,0;3163,3163;0,10800;3163,18437;10800,21600;18437,18437;21600,10800;18437,3163"/>
                    </v:shapetype>
                    <v:shape id="Akış Çizelgesi: Bağlayıcı 8" style="position:absolute;margin-left:164.8pt;margin-top:.45pt;width:29.2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window" strokecolor="windowText"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b/>
                                <w:bCs/>
                                <w:color w:val="000000"/>
                                <w:sz w:val="22"/>
                                <w:szCs w:val="22"/>
                              </w:rPr>
                              <w:t>E</w:t>
                            </w:r>
                          </w:p>
                        </w:txbxContent>
                      </v:textbox>
                    </v:shape>
                  </w:pict>
                </mc:Fallback>
              </mc:AlternateContent>
            </w:r>
            <w:r w:rsidRPr="00CC6DAD">
              <w:rPr>
                <w:noProof/>
                <w:color w:val="000000"/>
              </w:rPr>
              <mc:AlternateContent>
                <mc:Choice Requires="wps">
                  <w:drawing>
                    <wp:anchor distT="0" distB="0" distL="114300" distR="114300" simplePos="0" relativeHeight="251663360" behindDoc="0" locked="0" layoutInCell="1" allowOverlap="1" wp14:editId="535EF9FC" wp14:anchorId="4F1E2ADB">
                      <wp:simplePos x="0" y="0"/>
                      <wp:positionH relativeFrom="column">
                        <wp:posOffset>202565</wp:posOffset>
                      </wp:positionH>
                      <wp:positionV relativeFrom="paragraph">
                        <wp:posOffset>27305</wp:posOffset>
                      </wp:positionV>
                      <wp:extent cx="1828800" cy="725170"/>
                      <wp:effectExtent l="57150" t="38100" r="38100" b="132080"/>
                      <wp:wrapNone/>
                      <wp:docPr id="16" name="Elmas 16"/>
                      <wp:cNvGraphicFramePr/>
                      <a:graphic xmlns:a="http://schemas.openxmlformats.org/drawingml/2006/main">
                        <a:graphicData uri="http://schemas.microsoft.com/office/word/2010/wordprocessingShape">
                          <wps:wsp>
                            <wps:cNvSpPr/>
                            <wps:spPr>
                              <a:xfrm>
                                <a:off x="0" y="0"/>
                                <a:ext cx="1828800" cy="725170"/>
                              </a:xfrm>
                              <a:prstGeom prst="diamond">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color w:val="000000"/>
                                      <w:sz w:val="12"/>
                                      <w:szCs w:val="12"/>
                                    </w:rPr>
                                    <w:t>Harcama Yetkilisi tarafından onaylandı mı?</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w14:anchorId="4F1E2ADB">
                      <v:stroke joinstyle="miter"/>
                      <v:path textboxrect="5400,5400,16200,16200" gradientshapeok="t" o:connecttype="rect"/>
                    </v:shapetype>
                    <v:shape id="Elmas 16" style="position:absolute;margin-left:15.95pt;margin-top:2.15pt;width:2in;height:5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fillcolor="window" strokecolor="windowText" strokeweight="1.5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color w:val="000000"/>
                                <w:sz w:val="12"/>
                                <w:szCs w:val="12"/>
                              </w:rPr>
                              <w:t>Harcama Yetkilisi tarafından onaylandı mı?</w:t>
                            </w:r>
                          </w:p>
                        </w:txbxContent>
                      </v:textbox>
                    </v:shape>
                  </w:pict>
                </mc:Fallback>
              </mc:AlternateContent>
            </w:r>
            <w:r w:rsidRPr="00CC6DAD">
              <w:rPr>
                <w:color w:val="000000"/>
              </w:rPr>
              <w:t> </w:t>
            </w:r>
          </w:p>
        </w:tc>
        <w:tc>
          <w:tcPr>
            <w:tcW w:w="2363" w:type="dxa"/>
            <w:vMerge w:val="restart"/>
            <w:tcBorders>
              <w:top w:val="single" w:color="auto" w:sz="4" w:space="0"/>
              <w:left w:val="single" w:color="auto" w:sz="4" w:space="0"/>
              <w:bottom w:val="nil"/>
              <w:right w:val="single" w:color="auto" w:sz="4" w:space="0"/>
            </w:tcBorders>
            <w:shd w:val="clear" w:color="auto" w:fill="auto"/>
            <w:vAlign w:val="center"/>
            <w:hideMark/>
          </w:tcPr>
          <w:p w:rsidRPr="00CC6DAD" w:rsidR="00422F91" w:rsidP="00B14FBC" w:rsidRDefault="00422F91">
            <w:pPr>
              <w:rPr>
                <w:color w:val="000000"/>
                <w:sz w:val="12"/>
                <w:szCs w:val="12"/>
              </w:rPr>
            </w:pPr>
            <w:r w:rsidRPr="00CC6DAD">
              <w:rPr>
                <w:color w:val="000000"/>
                <w:sz w:val="12"/>
                <w:szCs w:val="12"/>
              </w:rPr>
              <w:t> </w:t>
            </w:r>
            <w:r>
              <w:rPr>
                <w:color w:val="000000"/>
                <w:sz w:val="14"/>
                <w:szCs w:val="14"/>
              </w:rPr>
              <w:t xml:space="preserve"> Cetvelleri o</w:t>
            </w:r>
            <w:r w:rsidRPr="00CC6DAD">
              <w:rPr>
                <w:color w:val="000000"/>
                <w:sz w:val="14"/>
                <w:szCs w:val="14"/>
              </w:rPr>
              <w:t>naya sunmak</w:t>
            </w:r>
          </w:p>
        </w:tc>
        <w:tc>
          <w:tcPr>
            <w:tcW w:w="1559" w:type="dxa"/>
            <w:vMerge w:val="restart"/>
            <w:tcBorders>
              <w:top w:val="single" w:color="auto" w:sz="4" w:space="0"/>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r w:rsidRPr="00CC6DAD">
              <w:rPr>
                <w:color w:val="000000"/>
              </w:rPr>
              <w:t> </w:t>
            </w:r>
          </w:p>
          <w:p w:rsidRPr="00CC6DAD" w:rsidR="00422F91" w:rsidP="00B14FBC" w:rsidRDefault="00422F91">
            <w:pPr>
              <w:rPr>
                <w:color w:val="000000"/>
              </w:rPr>
            </w:pPr>
            <w:r w:rsidRPr="00CC6DAD">
              <w:rPr>
                <w:color w:val="000000"/>
              </w:rPr>
              <w:t> </w:t>
            </w:r>
          </w:p>
          <w:p w:rsidRPr="00554931" w:rsidR="00422F91" w:rsidP="00B14FBC" w:rsidRDefault="00422F91">
            <w:pPr>
              <w:rPr>
                <w:bCs/>
                <w:sz w:val="14"/>
                <w:szCs w:val="14"/>
              </w:rPr>
            </w:pPr>
            <w:hyperlink w:history="1" r:id="rId14">
              <w:r w:rsidRPr="00554931">
                <w:rPr>
                  <w:bCs/>
                  <w:sz w:val="14"/>
                  <w:szCs w:val="14"/>
                </w:rPr>
                <w:t>4734 Sayılı Kanun</w:t>
              </w:r>
            </w:hyperlink>
          </w:p>
          <w:p w:rsidRPr="00554931" w:rsidR="00422F91" w:rsidP="00B14FBC" w:rsidRDefault="00422F91">
            <w:pPr>
              <w:rPr>
                <w:bCs/>
                <w:sz w:val="14"/>
                <w:szCs w:val="14"/>
              </w:rPr>
            </w:pPr>
            <w:hyperlink w:history="1" r:id="rId15">
              <w:r w:rsidRPr="00554931">
                <w:rPr>
                  <w:bCs/>
                  <w:sz w:val="14"/>
                  <w:szCs w:val="14"/>
                </w:rPr>
                <w:t>5018 Sayılı Kanun</w:t>
              </w:r>
            </w:hyperlink>
          </w:p>
          <w:p w:rsidRPr="00CC6DAD" w:rsidR="00422F91" w:rsidP="00B14FBC" w:rsidRDefault="00422F91">
            <w:pPr>
              <w:rPr>
                <w:color w:val="000000"/>
              </w:rPr>
            </w:pPr>
            <w:hyperlink w:history="1" r:id="rId16">
              <w:r w:rsidRPr="00554931">
                <w:rPr>
                  <w:bCs/>
                  <w:sz w:val="14"/>
                  <w:szCs w:val="14"/>
                </w:rPr>
                <w:t>Taşınır Mal Yön.</w:t>
              </w:r>
            </w:hyperlink>
          </w:p>
          <w:p w:rsidRPr="00CC6DAD" w:rsidR="00422F91" w:rsidP="00B14FBC" w:rsidRDefault="00422F91">
            <w:pPr>
              <w:rPr>
                <w:color w:val="000000"/>
              </w:rPr>
            </w:pPr>
            <w:r w:rsidRPr="00CC6DAD">
              <w:rPr>
                <w:color w:val="000000"/>
              </w:rPr>
              <w:t> </w:t>
            </w: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4384" behindDoc="0" locked="0" layoutInCell="1" allowOverlap="1" wp14:editId="5BF0BD97" wp14:anchorId="7DA91DFF">
                      <wp:simplePos x="0" y="0"/>
                      <wp:positionH relativeFrom="column">
                        <wp:posOffset>2362835</wp:posOffset>
                      </wp:positionH>
                      <wp:positionV relativeFrom="paragraph">
                        <wp:posOffset>151765</wp:posOffset>
                      </wp:positionV>
                      <wp:extent cx="508635" cy="414020"/>
                      <wp:effectExtent l="9208" t="0" r="110172" b="72073"/>
                      <wp:wrapNone/>
                      <wp:docPr id="19" name="Dirsek Bağlayıcısı 19"/>
                      <wp:cNvGraphicFramePr/>
                      <a:graphic xmlns:a="http://schemas.openxmlformats.org/drawingml/2006/main">
                        <a:graphicData uri="http://schemas.microsoft.com/office/word/2010/wordprocessingShape">
                          <wps:wsp>
                            <wps:cNvCnPr/>
                            <wps:spPr>
                              <a:xfrm rot="16200000" flipH="1">
                                <a:off x="0" y="0"/>
                                <a:ext cx="508635" cy="414020"/>
                              </a:xfrm>
                              <a:prstGeom prst="bentConnector3">
                                <a:avLst>
                                  <a:gd name="adj1" fmla="val 50000"/>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65248BCA">
                      <v:stroke joinstyle="miter"/>
                      <v:formulas>
                        <v:f eqn="val #0"/>
                      </v:formulas>
                      <v:path fillok="f" arrowok="t" o:connecttype="none"/>
                      <v:handles>
                        <v:h position="#0,center"/>
                      </v:handles>
                      <o:lock v:ext="edit" shapetype="t"/>
                    </v:shapetype>
                    <v:shape id="Dirsek Bağlayıcısı 19" style="position:absolute;margin-left:186.05pt;margin-top:11.95pt;width:40.05pt;height:32.6pt;rotation:9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">
                      <v:stroke endarrow="open"/>
                    </v:shape>
                  </w:pict>
                </mc:Fallback>
              </mc:AlternateContent>
            </w:r>
            <w:r w:rsidRPr="00CC6DAD">
              <w:rPr>
                <w:color w:val="000000"/>
              </w:rPr>
              <w:t> </w:t>
            </w:r>
          </w:p>
        </w:tc>
        <w:tc>
          <w:tcPr>
            <w:tcW w:w="2363" w:type="dxa"/>
            <w:vMerge/>
            <w:tcBorders>
              <w:top w:val="nil"/>
              <w:left w:val="single" w:color="auto" w:sz="4" w:space="0"/>
              <w:bottom w:val="nil"/>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nil"/>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5408" behindDoc="0" locked="0" layoutInCell="1" allowOverlap="1" wp14:editId="2BA85ED6" wp14:anchorId="3DA630BC">
                      <wp:simplePos x="0" y="0"/>
                      <wp:positionH relativeFrom="column">
                        <wp:posOffset>314960</wp:posOffset>
                      </wp:positionH>
                      <wp:positionV relativeFrom="paragraph">
                        <wp:posOffset>130810</wp:posOffset>
                      </wp:positionV>
                      <wp:extent cx="1283970" cy="810260"/>
                      <wp:effectExtent l="57150" t="38100" r="0" b="142240"/>
                      <wp:wrapNone/>
                      <wp:docPr id="21" name="Elmas 21"/>
                      <wp:cNvGraphicFramePr/>
                      <a:graphic xmlns:a="http://schemas.openxmlformats.org/drawingml/2006/main">
                        <a:graphicData uri="http://schemas.microsoft.com/office/word/2010/wordprocessingShape">
                          <wps:wsp>
                            <wps:cNvSpPr/>
                            <wps:spPr>
                              <a:xfrm>
                                <a:off x="0" y="0"/>
                                <a:ext cx="1283970" cy="810260"/>
                              </a:xfrm>
                              <a:prstGeom prst="diamond">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Muhasebe Yetkilisince uygunluğu onaylandı mı?</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id="Elmas 21" style="position:absolute;margin-left:24.8pt;margin-top:10.3pt;width:101.1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fillcolor="window" strokecolor="windowText" strokeweight="1.5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" w14:anchorId="3DA630BC">
                      <v:shadow on="t" color="black" opacity="41287f" offset="0,1.5pt"/>
                      <v:textbo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Muhasebe Yetkilisince uygunluğu onaylandı mı?</w:t>
                            </w:r>
                          </w:p>
                        </w:txbxContent>
                      </v:textbox>
                    </v:shape>
                  </w:pict>
                </mc:Fallback>
              </mc:AlternateContent>
            </w:r>
            <w:r w:rsidRPr="00CC6DAD">
              <w:rPr>
                <w:color w:val="000000"/>
              </w:rPr>
              <w:t> </w:t>
            </w:r>
          </w:p>
        </w:tc>
        <w:tc>
          <w:tcPr>
            <w:tcW w:w="2363"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Uygulama</w:t>
            </w:r>
          </w:p>
        </w:tc>
        <w:tc>
          <w:tcPr>
            <w:tcW w:w="1276" w:type="dxa"/>
            <w:vMerge w:val="restart"/>
            <w:tcBorders>
              <w:top w:val="single" w:color="auto" w:sz="4" w:space="0"/>
              <w:left w:val="single" w:color="auto" w:sz="4" w:space="0"/>
              <w:bottom w:val="nil"/>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Muhasebe Yetkilisi</w:t>
            </w:r>
          </w:p>
        </w:tc>
        <w:tc>
          <w:tcPr>
            <w:tcW w:w="5175" w:type="dxa"/>
            <w:tcBorders>
              <w:top w:val="single" w:color="auto" w:sz="4" w:space="0"/>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59264" behindDoc="0" locked="0" layoutInCell="1" allowOverlap="1" wp14:editId="57E3815B" wp14:anchorId="754AF69B">
                      <wp:simplePos x="0" y="0"/>
                      <wp:positionH relativeFrom="column">
                        <wp:posOffset>2026285</wp:posOffset>
                      </wp:positionH>
                      <wp:positionV relativeFrom="paragraph">
                        <wp:posOffset>45085</wp:posOffset>
                      </wp:positionV>
                      <wp:extent cx="1181100" cy="638175"/>
                      <wp:effectExtent l="76200" t="57150" r="114300" b="142875"/>
                      <wp:wrapNone/>
                      <wp:docPr id="17" name="Yuvarlatılmış Dikdörtgen 17"/>
                      <wp:cNvGraphicFramePr/>
                      <a:graphic xmlns:a="http://schemas.openxmlformats.org/drawingml/2006/main">
                        <a:graphicData uri="http://schemas.microsoft.com/office/word/2010/wordprocessingShape">
                          <wps:wsp>
                            <wps:cNvSpPr/>
                            <wps:spPr>
                              <a:xfrm>
                                <a:off x="0" y="0"/>
                                <a:ext cx="1043469" cy="507288"/>
                              </a:xfrm>
                              <a:prstGeom prst="roundRect">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Taşınır Sayım ve Döküm Cetveline uygunluğu kontrol edilerek muhasebe yetkilisine gönderilir.</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Yuvarlatılmış Dikdörtgen 17" style="position:absolute;margin-left:159.55pt;margin-top:3.55pt;width:93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fillcolor="window" strokecolor="windowText" strokeweight="1.5pt" arcsize="10923f" w14:anchorId="754AF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">
                      <v:shadow on="t" color="black" opacity="41287f" offset="0,1.5pt"/>
                      <v:textbo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Taşınır Sayım ve Döküm Cetveline uygunluğu kontrol edilerek muhasebe yetkilisine gönderilir.</w:t>
                            </w:r>
                          </w:p>
                        </w:txbxContent>
                      </v:textbox>
                    </v:roundrect>
                  </w:pict>
                </mc:Fallback>
              </mc:AlternateContent>
            </w:r>
            <w:r w:rsidRPr="00CC6DAD">
              <w:rPr>
                <w:color w:val="000000"/>
              </w:rPr>
              <w:t> </w:t>
            </w:r>
          </w:p>
        </w:tc>
        <w:tc>
          <w:tcPr>
            <w:tcW w:w="2363" w:type="dxa"/>
            <w:vMerge w:val="restart"/>
            <w:tcBorders>
              <w:top w:val="single" w:color="auto" w:sz="4" w:space="0"/>
              <w:left w:val="single" w:color="auto" w:sz="4" w:space="0"/>
              <w:bottom w:val="nil"/>
              <w:right w:val="single" w:color="auto" w:sz="4" w:space="0"/>
            </w:tcBorders>
            <w:shd w:val="clear" w:color="auto" w:fill="auto"/>
            <w:vAlign w:val="center"/>
            <w:hideMark/>
          </w:tcPr>
          <w:p w:rsidRPr="00CC6DAD" w:rsidR="00422F91" w:rsidP="00B14FBC" w:rsidRDefault="00422F91">
            <w:pPr>
              <w:rPr>
                <w:color w:val="000000"/>
                <w:sz w:val="12"/>
                <w:szCs w:val="12"/>
              </w:rPr>
            </w:pPr>
            <w:r w:rsidRPr="00CC6DAD">
              <w:rPr>
                <w:color w:val="000000"/>
                <w:sz w:val="12"/>
                <w:szCs w:val="12"/>
              </w:rPr>
              <w:t> </w:t>
            </w:r>
            <w:r>
              <w:rPr>
                <w:color w:val="000000"/>
                <w:sz w:val="14"/>
                <w:szCs w:val="14"/>
              </w:rPr>
              <w:t xml:space="preserve"> Cetvelleri o</w:t>
            </w:r>
            <w:r w:rsidRPr="00CC6DAD">
              <w:rPr>
                <w:color w:val="000000"/>
                <w:sz w:val="14"/>
                <w:szCs w:val="14"/>
              </w:rPr>
              <w:t>naya sunmak</w:t>
            </w:r>
          </w:p>
        </w:tc>
        <w:tc>
          <w:tcPr>
            <w:tcW w:w="1559" w:type="dxa"/>
            <w:vMerge w:val="restart"/>
            <w:tcBorders>
              <w:top w:val="single" w:color="auto" w:sz="4" w:space="0"/>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r w:rsidRPr="00CC6DAD">
              <w:rPr>
                <w:color w:val="000000"/>
              </w:rPr>
              <w:t> </w:t>
            </w:r>
          </w:p>
          <w:p w:rsidRPr="00554931" w:rsidR="00422F91" w:rsidP="00B14FBC" w:rsidRDefault="00422F91">
            <w:pPr>
              <w:rPr>
                <w:bCs/>
                <w:sz w:val="14"/>
                <w:szCs w:val="14"/>
              </w:rPr>
            </w:pPr>
            <w:hyperlink w:history="1" r:id="rId17">
              <w:r w:rsidRPr="00554931">
                <w:rPr>
                  <w:bCs/>
                  <w:sz w:val="14"/>
                  <w:szCs w:val="14"/>
                </w:rPr>
                <w:t>4734 Sayılı Kanun</w:t>
              </w:r>
            </w:hyperlink>
          </w:p>
          <w:p w:rsidRPr="00554931" w:rsidR="00422F91" w:rsidP="00B14FBC" w:rsidRDefault="00422F91">
            <w:pPr>
              <w:rPr>
                <w:bCs/>
                <w:sz w:val="14"/>
                <w:szCs w:val="14"/>
              </w:rPr>
            </w:pPr>
            <w:hyperlink w:history="1" r:id="rId18">
              <w:r w:rsidRPr="00554931">
                <w:rPr>
                  <w:bCs/>
                  <w:sz w:val="14"/>
                  <w:szCs w:val="14"/>
                </w:rPr>
                <w:t>5018 Sayılı Kanun</w:t>
              </w:r>
            </w:hyperlink>
          </w:p>
          <w:p w:rsidRPr="00CC6DAD" w:rsidR="00422F91" w:rsidP="00B14FBC" w:rsidRDefault="00422F91">
            <w:pPr>
              <w:rPr>
                <w:color w:val="000000"/>
              </w:rPr>
            </w:pPr>
            <w:hyperlink w:history="1" r:id="rId19">
              <w:r w:rsidRPr="00554931">
                <w:rPr>
                  <w:bCs/>
                  <w:sz w:val="14"/>
                  <w:szCs w:val="14"/>
                </w:rPr>
                <w:t>Taşınır Mal Yön.</w:t>
              </w:r>
            </w:hyperlink>
          </w:p>
          <w:p w:rsidRPr="00CC6DAD" w:rsidR="00422F91" w:rsidP="00B14FBC" w:rsidRDefault="00422F91">
            <w:pPr>
              <w:rPr>
                <w:color w:val="000000"/>
              </w:rPr>
            </w:pPr>
            <w:r w:rsidRPr="00CC6DAD">
              <w:rPr>
                <w:color w:val="000000"/>
              </w:rPr>
              <w:t> </w:t>
            </w:r>
          </w:p>
          <w:p w:rsidRPr="00CC6DAD" w:rsidR="00422F91" w:rsidP="00B14FBC" w:rsidRDefault="00422F91">
            <w:pPr>
              <w:rPr>
                <w:color w:val="000000"/>
              </w:rPr>
            </w:pPr>
            <w:r w:rsidRPr="00CC6DAD">
              <w:rPr>
                <w:color w:val="000000"/>
              </w:rPr>
              <w:t> </w:t>
            </w: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nil"/>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0288" behindDoc="0" locked="0" layoutInCell="1" allowOverlap="1" wp14:editId="1CE4F242" wp14:anchorId="4DE6735F">
                      <wp:simplePos x="0" y="0"/>
                      <wp:positionH relativeFrom="column">
                        <wp:posOffset>1625600</wp:posOffset>
                      </wp:positionH>
                      <wp:positionV relativeFrom="paragraph">
                        <wp:posOffset>113665</wp:posOffset>
                      </wp:positionV>
                      <wp:extent cx="407035" cy="51435"/>
                      <wp:effectExtent l="38100" t="38100" r="12065" b="100965"/>
                      <wp:wrapNone/>
                      <wp:docPr id="12" name="Düz Ok Bağlayıcısı 12"/>
                      <wp:cNvGraphicFramePr/>
                      <a:graphic xmlns:a="http://schemas.openxmlformats.org/drawingml/2006/main">
                        <a:graphicData uri="http://schemas.microsoft.com/office/word/2010/wordprocessingShape">
                          <wps:wsp>
                            <wps:cNvCnPr/>
                            <wps:spPr>
                              <a:xfrm flipH="1">
                                <a:off x="0" y="0"/>
                                <a:ext cx="407035" cy="51435"/>
                              </a:xfrm>
                              <a:prstGeom prst="straightConnector1">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2" style="position:absolute;margin-left:128pt;margin-top:8.95pt;width:32.05pt;height:4.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" w14:anchorId="2E0D4B01">
                      <v:stroke joinstyle="miter" endarrow="open"/>
                    </v:shape>
                  </w:pict>
                </mc:Fallback>
              </mc:AlternateContent>
            </w:r>
            <w:r w:rsidRPr="00CC6DAD">
              <w:rPr>
                <w:color w:val="000000"/>
              </w:rPr>
              <w:t> </w:t>
            </w:r>
          </w:p>
        </w:tc>
        <w:tc>
          <w:tcPr>
            <w:tcW w:w="2363" w:type="dxa"/>
            <w:vMerge/>
            <w:tcBorders>
              <w:top w:val="dotted" w:color="auto" w:sz="4" w:space="0"/>
              <w:left w:val="single" w:color="auto" w:sz="4" w:space="0"/>
              <w:bottom w:val="nil"/>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nil"/>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1312" behindDoc="0" locked="0" layoutInCell="1" allowOverlap="1" wp14:editId="13D53209" wp14:anchorId="162E934A">
                      <wp:simplePos x="0" y="0"/>
                      <wp:positionH relativeFrom="column">
                        <wp:posOffset>1257935</wp:posOffset>
                      </wp:positionH>
                      <wp:positionV relativeFrom="paragraph">
                        <wp:posOffset>125095</wp:posOffset>
                      </wp:positionV>
                      <wp:extent cx="361950" cy="409575"/>
                      <wp:effectExtent l="76200" t="38100" r="114300" b="142875"/>
                      <wp:wrapNone/>
                      <wp:docPr id="24" name="Akış Çizelgesi: Bağlayıcı 24"/>
                      <wp:cNvGraphicFramePr/>
                      <a:graphic xmlns:a="http://schemas.openxmlformats.org/drawingml/2006/main">
                        <a:graphicData uri="http://schemas.microsoft.com/office/word/2010/wordprocessingShape">
                          <wps:wsp>
                            <wps:cNvSpPr/>
                            <wps:spPr>
                              <a:xfrm>
                                <a:off x="0" y="0"/>
                                <a:ext cx="238125" cy="142877"/>
                              </a:xfrm>
                              <a:prstGeom prst="flowChartConnector">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b/>
                                      <w:bCs/>
                                      <w:color w:val="000000"/>
                                      <w:sz w:val="22"/>
                                      <w:szCs w:val="22"/>
                                    </w:rPr>
                                    <w:t>E</w:t>
                                  </w:r>
                                </w:p>
                              </w:txbxContent>
                            </wps:txbx>
                            <wps:bodyPr rtlCol="0" anchor="ctr"/>
                          </wps:wsp>
                        </a:graphicData>
                      </a:graphic>
                      <wp14:sizeRelH relativeFrom="page">
                        <wp14:pctWidth>0</wp14:pctWidth>
                      </wp14:sizeRelH>
                      <wp14:sizeRelV relativeFrom="page">
                        <wp14:pctHeight>0</wp14:pctHeight>
                      </wp14:sizeRelV>
                    </wp:anchor>
                  </w:drawing>
                </mc:Choice>
                <mc:Fallback>
                  <w:pict>
                    <v:shape id="Akış Çizelgesi: Bağlayıcı 24" style="position:absolute;margin-left:99.05pt;margin-top:9.85pt;width:28.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fillcolor="window" strokecolor="windowText" strokeweight="1.5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" w14:anchorId="162E934A">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b/>
                                <w:bCs/>
                                <w:color w:val="000000"/>
                                <w:sz w:val="22"/>
                                <w:szCs w:val="22"/>
                              </w:rPr>
                              <w:t>E</w:t>
                            </w:r>
                          </w:p>
                        </w:txbxContent>
                      </v:textbox>
                    </v:shape>
                  </w:pict>
                </mc:Fallback>
              </mc:AlternateContent>
            </w:r>
            <w:r w:rsidRPr="00CC6DAD">
              <w:rPr>
                <w:color w:val="000000"/>
              </w:rPr>
              <w:t> </w:t>
            </w:r>
          </w:p>
        </w:tc>
        <w:tc>
          <w:tcPr>
            <w:tcW w:w="2363" w:type="dxa"/>
            <w:vMerge/>
            <w:tcBorders>
              <w:top w:val="dotted" w:color="auto" w:sz="4" w:space="0"/>
              <w:left w:val="single" w:color="auto" w:sz="4" w:space="0"/>
              <w:bottom w:val="nil"/>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62336" behindDoc="0" locked="0" layoutInCell="1" allowOverlap="1" wp14:editId="4DC6F320" wp14:anchorId="74ED46ED">
                      <wp:simplePos x="0" y="0"/>
                      <wp:positionH relativeFrom="column">
                        <wp:posOffset>1013460</wp:posOffset>
                      </wp:positionH>
                      <wp:positionV relativeFrom="paragraph">
                        <wp:posOffset>156210</wp:posOffset>
                      </wp:positionV>
                      <wp:extent cx="0" cy="198755"/>
                      <wp:effectExtent l="95250" t="0" r="76200" b="48895"/>
                      <wp:wrapNone/>
                      <wp:docPr id="25" name="Düz Ok Bağlayıcısı 25"/>
                      <wp:cNvGraphicFramePr/>
                      <a:graphic xmlns:a="http://schemas.openxmlformats.org/drawingml/2006/main">
                        <a:graphicData uri="http://schemas.microsoft.com/office/word/2010/wordprocessingShape">
                          <wps:wsp>
                            <wps:cNvCnPr/>
                            <wps:spPr>
                              <a:xfrm>
                                <a:off x="0" y="0"/>
                                <a:ext cx="0" cy="198755"/>
                              </a:xfrm>
                              <a:prstGeom prst="straightConnector1">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25" style="position:absolute;margin-left:79.8pt;margin-top:12.3pt;width:0;height: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" w14:anchorId="368C6850">
                      <v:stroke joinstyle="miter" endarrow="open"/>
                    </v:shape>
                  </w:pict>
                </mc:Fallback>
              </mc:AlternateContent>
            </w:r>
            <w:r w:rsidRPr="00CC6DAD">
              <w:rPr>
                <w:color w:val="000000"/>
              </w:rPr>
              <w:t> </w:t>
            </w:r>
          </w:p>
        </w:tc>
        <w:tc>
          <w:tcPr>
            <w:tcW w:w="2363" w:type="dxa"/>
            <w:vMerge/>
            <w:tcBorders>
              <w:top w:val="dotted" w:color="auto" w:sz="4" w:space="0"/>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Uygulama</w:t>
            </w:r>
          </w:p>
        </w:tc>
        <w:tc>
          <w:tcPr>
            <w:tcW w:w="1276"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Muhasebe Yetkilisi</w:t>
            </w:r>
          </w:p>
        </w:tc>
        <w:tc>
          <w:tcPr>
            <w:tcW w:w="5175" w:type="dxa"/>
            <w:tcBorders>
              <w:top w:val="single" w:color="auto" w:sz="4" w:space="0"/>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5648" behindDoc="0" locked="0" layoutInCell="1" allowOverlap="1" wp14:editId="4D6AF0DE" wp14:anchorId="6469E45F">
                      <wp:simplePos x="0" y="0"/>
                      <wp:positionH relativeFrom="column">
                        <wp:posOffset>219710</wp:posOffset>
                      </wp:positionH>
                      <wp:positionV relativeFrom="paragraph">
                        <wp:posOffset>156845</wp:posOffset>
                      </wp:positionV>
                      <wp:extent cx="2251075" cy="380365"/>
                      <wp:effectExtent l="76200" t="38100" r="111125" b="133985"/>
                      <wp:wrapNone/>
                      <wp:docPr id="20" name="Yuvarlatılmış Dikdörtgen 20"/>
                      <wp:cNvGraphicFramePr/>
                      <a:graphic xmlns:a="http://schemas.openxmlformats.org/drawingml/2006/main">
                        <a:graphicData uri="http://schemas.microsoft.com/office/word/2010/wordprocessingShape">
                          <wps:wsp>
                            <wps:cNvSpPr/>
                            <wps:spPr>
                              <a:xfrm>
                                <a:off x="0" y="0"/>
                                <a:ext cx="2251075" cy="380365"/>
                              </a:xfrm>
                              <a:prstGeom prst="roundRect">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color w:val="000000"/>
                                      <w:sz w:val="12"/>
                                      <w:szCs w:val="12"/>
                                    </w:rPr>
                                    <w:t>Muhasebe yetkilisince uygunluğu onaylanan cetveller harcama yetkilisine geri gönderir.</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Yuvarlatılmış Dikdörtgen 20" style="position:absolute;margin-left:17.3pt;margin-top:12.35pt;width:177.25pt;height:2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fillcolor="window" strokecolor="windowText" strokeweight="1.5pt" arcsize="10923f" w14:anchorId="6469E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color w:val="000000"/>
                                <w:sz w:val="12"/>
                                <w:szCs w:val="12"/>
                              </w:rPr>
                              <w:t>Muhasebe yetkilisince uygunluğu onaylanan cetveller harcama yetkilisine geri gönderir.</w:t>
                            </w:r>
                          </w:p>
                        </w:txbxContent>
                      </v:textbox>
                    </v:roundrect>
                  </w:pict>
                </mc:Fallback>
              </mc:AlternateContent>
            </w:r>
            <w:r w:rsidRPr="00CC6DAD">
              <w:rPr>
                <w:color w:val="000000"/>
              </w:rPr>
              <w:t> </w:t>
            </w:r>
          </w:p>
        </w:tc>
        <w:tc>
          <w:tcPr>
            <w:tcW w:w="2363"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rPr>
                <w:color w:val="000000"/>
                <w:sz w:val="12"/>
                <w:szCs w:val="12"/>
              </w:rPr>
            </w:pPr>
            <w:r w:rsidRPr="00CC6DAD">
              <w:rPr>
                <w:color w:val="000000"/>
                <w:sz w:val="12"/>
                <w:szCs w:val="12"/>
              </w:rPr>
              <w:t>Kontrol ederek onayladığı belgeleri Harcama Yetkilisine geri göndermek</w:t>
            </w:r>
          </w:p>
        </w:tc>
        <w:tc>
          <w:tcPr>
            <w:tcW w:w="1559" w:type="dxa"/>
            <w:vMerge w:val="restart"/>
            <w:tcBorders>
              <w:top w:val="single" w:color="auto" w:sz="4" w:space="0"/>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r w:rsidRPr="00CC6DAD">
              <w:rPr>
                <w:color w:val="000000"/>
              </w:rPr>
              <w:t> </w:t>
            </w:r>
          </w:p>
          <w:p w:rsidRPr="00554931" w:rsidR="00422F91" w:rsidP="00B14FBC" w:rsidRDefault="00422F91">
            <w:pPr>
              <w:rPr>
                <w:bCs/>
                <w:sz w:val="14"/>
                <w:szCs w:val="14"/>
              </w:rPr>
            </w:pPr>
            <w:hyperlink w:history="1" r:id="rId20">
              <w:r w:rsidRPr="00554931">
                <w:rPr>
                  <w:bCs/>
                  <w:sz w:val="14"/>
                  <w:szCs w:val="14"/>
                </w:rPr>
                <w:t>4734 Sayılı Kanun</w:t>
              </w:r>
            </w:hyperlink>
          </w:p>
          <w:p w:rsidRPr="00554931" w:rsidR="00422F91" w:rsidP="00B14FBC" w:rsidRDefault="00422F91">
            <w:pPr>
              <w:rPr>
                <w:bCs/>
                <w:sz w:val="14"/>
                <w:szCs w:val="14"/>
              </w:rPr>
            </w:pPr>
            <w:hyperlink w:history="1" r:id="rId21">
              <w:r w:rsidRPr="00554931">
                <w:rPr>
                  <w:bCs/>
                  <w:sz w:val="14"/>
                  <w:szCs w:val="14"/>
                </w:rPr>
                <w:t>5018 Sayılı Kanun</w:t>
              </w:r>
            </w:hyperlink>
          </w:p>
          <w:p w:rsidRPr="00CC6DAD" w:rsidR="00422F91" w:rsidP="00B14FBC" w:rsidRDefault="00422F91">
            <w:pPr>
              <w:rPr>
                <w:color w:val="000000"/>
              </w:rPr>
            </w:pPr>
            <w:hyperlink w:history="1" r:id="rId22">
              <w:r w:rsidRPr="00554931">
                <w:rPr>
                  <w:bCs/>
                  <w:sz w:val="14"/>
                  <w:szCs w:val="14"/>
                </w:rPr>
                <w:t>Taşınır Mal Yön.</w:t>
              </w:r>
            </w:hyperlink>
          </w:p>
          <w:p w:rsidRPr="00CC6DAD" w:rsidR="00422F91" w:rsidP="00B14FBC" w:rsidRDefault="00422F91">
            <w:pPr>
              <w:rPr>
                <w:color w:val="000000"/>
              </w:rPr>
            </w:pPr>
            <w:r w:rsidRPr="00CC6DAD">
              <w:rPr>
                <w:color w:val="000000"/>
              </w:rPr>
              <w:t> </w:t>
            </w: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dotted" w:color="auto" w:sz="4" w:space="0"/>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p>
        </w:tc>
        <w:tc>
          <w:tcPr>
            <w:tcW w:w="2363" w:type="dxa"/>
            <w:vMerge/>
            <w:tcBorders>
              <w:top w:val="dotted" w:color="auto" w:sz="4" w:space="0"/>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dotted" w:color="auto" w:sz="4" w:space="0"/>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p>
        </w:tc>
        <w:tc>
          <w:tcPr>
            <w:tcW w:w="2363" w:type="dxa"/>
            <w:vMerge/>
            <w:tcBorders>
              <w:top w:val="dotted" w:color="auto" w:sz="4" w:space="0"/>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dotted" w:color="auto" w:sz="4" w:space="0"/>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4624" behindDoc="0" locked="0" layoutInCell="1" allowOverlap="1" wp14:editId="22DEFC07" wp14:anchorId="1AA7651E">
                      <wp:simplePos x="0" y="0"/>
                      <wp:positionH relativeFrom="column">
                        <wp:posOffset>1548130</wp:posOffset>
                      </wp:positionH>
                      <wp:positionV relativeFrom="paragraph">
                        <wp:posOffset>44450</wp:posOffset>
                      </wp:positionV>
                      <wp:extent cx="250825" cy="126365"/>
                      <wp:effectExtent l="5080" t="0" r="116205" b="59055"/>
                      <wp:wrapNone/>
                      <wp:docPr id="26" name="Dirsek Bağlayıcısı 26"/>
                      <wp:cNvGraphicFramePr/>
                      <a:graphic xmlns:a="http://schemas.openxmlformats.org/drawingml/2006/main">
                        <a:graphicData uri="http://schemas.microsoft.com/office/word/2010/wordprocessingShape">
                          <wps:wsp>
                            <wps:cNvCnPr/>
                            <wps:spPr>
                              <a:xfrm rot="16200000" flipH="1">
                                <a:off x="0" y="0"/>
                                <a:ext cx="250825" cy="126365"/>
                              </a:xfrm>
                              <a:prstGeom prst="bentConnector3">
                                <a:avLst>
                                  <a:gd name="adj1" fmla="val 50000"/>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irsek Bağlayıcısı 26" style="position:absolute;margin-left:121.9pt;margin-top:3.5pt;width:19.75pt;height:9.9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" w14:anchorId="1932617E">
                      <v:stroke endarrow="open"/>
                    </v:shape>
                  </w:pict>
                </mc:Fallback>
              </mc:AlternateContent>
            </w:r>
            <w:r w:rsidRPr="00CC6DAD">
              <w:rPr>
                <w:color w:val="000000"/>
              </w:rPr>
              <w:t> </w:t>
            </w:r>
          </w:p>
        </w:tc>
        <w:tc>
          <w:tcPr>
            <w:tcW w:w="2363" w:type="dxa"/>
            <w:vMerge/>
            <w:tcBorders>
              <w:top w:val="dotted" w:color="auto" w:sz="4" w:space="0"/>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single" w:color="auto" w:sz="4" w:space="0"/>
            </w:tcBorders>
            <w:vAlign w:val="center"/>
          </w:tcPr>
          <w:p w:rsidRPr="00493179" w:rsidR="00422F91" w:rsidP="00B14FBC" w:rsidRDefault="00422F91">
            <w:pPr>
              <w:rPr>
                <w:bCs/>
                <w:color w:val="000000"/>
                <w:sz w:val="16"/>
                <w:szCs w:val="16"/>
              </w:rPr>
            </w:pPr>
            <w:r>
              <w:rPr>
                <w:bCs/>
                <w:color w:val="000000"/>
                <w:sz w:val="16"/>
                <w:szCs w:val="16"/>
              </w:rPr>
              <w:t>Uygulama</w:t>
            </w:r>
          </w:p>
        </w:tc>
        <w:tc>
          <w:tcPr>
            <w:tcW w:w="1276"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jc w:val="center"/>
              <w:rPr>
                <w:b/>
                <w:bCs/>
                <w:color w:val="000000"/>
                <w:sz w:val="16"/>
                <w:szCs w:val="16"/>
              </w:rPr>
            </w:pPr>
            <w:r w:rsidRPr="00CC6DAD">
              <w:rPr>
                <w:b/>
                <w:bCs/>
                <w:color w:val="000000"/>
                <w:sz w:val="16"/>
                <w:szCs w:val="16"/>
              </w:rPr>
              <w:t>Taşınır Kayıt Kontrol Personeli</w:t>
            </w: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1552" behindDoc="0" locked="0" layoutInCell="1" allowOverlap="1" wp14:editId="01D10948" wp14:anchorId="5F7760FF">
                      <wp:simplePos x="0" y="0"/>
                      <wp:positionH relativeFrom="column">
                        <wp:posOffset>15240</wp:posOffset>
                      </wp:positionH>
                      <wp:positionV relativeFrom="paragraph">
                        <wp:posOffset>67310</wp:posOffset>
                      </wp:positionV>
                      <wp:extent cx="3052445" cy="646430"/>
                      <wp:effectExtent l="76200" t="57150" r="109855" b="134620"/>
                      <wp:wrapNone/>
                      <wp:docPr id="13" name="Yuvarlatılmış Dikdörtgen 13"/>
                      <wp:cNvGraphicFramePr/>
                      <a:graphic xmlns:a="http://schemas.openxmlformats.org/drawingml/2006/main">
                        <a:graphicData uri="http://schemas.microsoft.com/office/word/2010/wordprocessingShape">
                          <wps:wsp>
                            <wps:cNvSpPr/>
                            <wps:spPr>
                              <a:xfrm>
                                <a:off x="0" y="0"/>
                                <a:ext cx="3052445" cy="646430"/>
                              </a:xfrm>
                              <a:prstGeom prst="roundRect">
                                <a:avLst/>
                              </a:prstGeom>
                              <a:solidFill>
                                <a:sysClr val="window" lastClr="FFFFFF"/>
                              </a:solidFill>
                              <a:ln w="19050">
                                <a:solidFill>
                                  <a:sysClr val="windowText" lastClr="000000"/>
                                </a:solidFill>
                              </a:ln>
                            </wps:spPr>
                            <wps:style>
                              <a:lnRef idx="0">
                                <a:schemeClr val="accent5"/>
                              </a:lnRef>
                              <a:fillRef idx="3">
                                <a:schemeClr val="accent5"/>
                              </a:fillRef>
                              <a:effectRef idx="3">
                                <a:schemeClr val="accent5"/>
                              </a:effectRef>
                              <a:fontRef idx="minor">
                                <a:schemeClr val="lt1"/>
                              </a:fontRef>
                            </wps:style>
                            <wps:txbx>
                              <w:txbxContent>
                                <w:p w:rsidRPr="00437040" w:rsidR="00422F91" w:rsidP="00422F91" w:rsidRDefault="00422F91">
                                  <w:pPr>
                                    <w:pStyle w:val="NormalWeb"/>
                                    <w:spacing w:before="0" w:beforeAutospacing="0" w:after="0" w:afterAutospacing="0"/>
                                    <w:jc w:val="center"/>
                                  </w:pPr>
                                  <w:r w:rsidRPr="00437040">
                                    <w:rPr>
                                      <w:color w:val="000000"/>
                                      <w:sz w:val="12"/>
                                      <w:szCs w:val="12"/>
                                    </w:rPr>
                                    <w:t>Onaylanmış cetvellerin bir nüshası, Sayıştayca belirlenecek sürelerde, yıl sonu sayım tutanağı, sayım ve döküm cetveli ve yıl sonu itibarıyla en son düzenlenen Taşınır İşlem Fişinin sıra numarasını gösterir tutanak ile birlikte Sayıştaya, bir nüshası malî yılı takip eden ay sonuna kadar taşınır konsolide görevlisine gönderilir. Cetvellerin birer nüshası  harcama biriminde muhafaza edilir</w:t>
                                  </w:r>
                                  <w:r w:rsidRPr="00437040">
                                    <w:rPr>
                                      <w:color w:val="000000"/>
                                      <w:sz w:val="10"/>
                                      <w:szCs w:val="10"/>
                                    </w:rPr>
                                    <w:t xml:space="preserve">. </w:t>
                                  </w:r>
                                </w:p>
                              </w:txbxContent>
                            </wps:txbx>
                            <wps:bodyPr wrap="square" rtlCol="0" anchor="ctr">
                              <a:noAutofit/>
                            </wps:bodyPr>
                          </wps:wsp>
                        </a:graphicData>
                      </a:graphic>
                      <wp14:sizeRelH relativeFrom="page">
                        <wp14:pctWidth>0</wp14:pctWidth>
                      </wp14:sizeRelH>
                      <wp14:sizeRelV relativeFrom="page">
                        <wp14:pctHeight>0</wp14:pctHeight>
                      </wp14:sizeRelV>
                    </wp:anchor>
                  </w:drawing>
                </mc:Choice>
                <mc:Fallback>
                  <w:pict>
                    <v:roundrect id="Yuvarlatılmış Dikdörtgen 13" style="position:absolute;margin-left:1.2pt;margin-top:5.3pt;width:240.35pt;height:5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4" fillcolor="window" strokecolor="windowText" strokeweight="1.5pt" arcsize="10923f" w14:anchorId="5F7760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">
                      <v:shadow on="t" color="black" opacity="41287f" offset="0,1.5pt"/>
                      <v:textbox>
                        <w:txbxContent>
                          <w:p w:rsidRPr="00437040" w:rsidR="00422F91" w:rsidP="00422F91" w:rsidRDefault="00422F91">
                            <w:pPr>
                              <w:pStyle w:val="NormalWeb"/>
                              <w:spacing w:before="0" w:beforeAutospacing="0" w:after="0" w:afterAutospacing="0"/>
                              <w:jc w:val="center"/>
                            </w:pPr>
                            <w:r w:rsidRPr="00437040">
                              <w:rPr>
                                <w:color w:val="000000"/>
                                <w:sz w:val="12"/>
                                <w:szCs w:val="12"/>
                              </w:rPr>
                              <w:t>Onaylanmış cetvellerin bir nüshası, Sayıştayca belirlenecek sürelerde, yıl sonu sayım tutanağı, sayım ve döküm cetveli ve yıl sonu itibarıyla en son düzenlenen Taşınır İşlem Fişinin sıra numarasını gösterir tutanak ile birlikte Sayıştaya, bir nüshası malî yılı takip eden ay sonuna kadar taşınır konsolide görevlisine gönderilir. Cetvellerin birer nüshası  harcama biriminde muhafaza edilir</w:t>
                            </w:r>
                            <w:r w:rsidRPr="00437040">
                              <w:rPr>
                                <w:color w:val="000000"/>
                                <w:sz w:val="10"/>
                                <w:szCs w:val="10"/>
                              </w:rPr>
                              <w:t xml:space="preserve">. </w:t>
                            </w:r>
                          </w:p>
                        </w:txbxContent>
                      </v:textbox>
                    </v:roundrect>
                  </w:pict>
                </mc:Fallback>
              </mc:AlternateContent>
            </w:r>
            <w:r w:rsidRPr="00CC6DAD">
              <w:rPr>
                <w:color w:val="000000"/>
              </w:rPr>
              <w:t> </w:t>
            </w:r>
          </w:p>
        </w:tc>
        <w:tc>
          <w:tcPr>
            <w:tcW w:w="2363" w:type="dxa"/>
            <w:vMerge w:val="restart"/>
            <w:tcBorders>
              <w:top w:val="single" w:color="auto" w:sz="4" w:space="0"/>
              <w:left w:val="single" w:color="auto" w:sz="4" w:space="0"/>
              <w:bottom w:val="dotted" w:color="000000" w:sz="4" w:space="0"/>
              <w:right w:val="single" w:color="auto" w:sz="4" w:space="0"/>
            </w:tcBorders>
            <w:shd w:val="clear" w:color="auto" w:fill="auto"/>
            <w:vAlign w:val="center"/>
            <w:hideMark/>
          </w:tcPr>
          <w:p w:rsidRPr="00CC6DAD" w:rsidR="00422F91" w:rsidP="00B14FBC" w:rsidRDefault="00422F91">
            <w:pPr>
              <w:rPr>
                <w:color w:val="000000"/>
                <w:sz w:val="12"/>
                <w:szCs w:val="12"/>
              </w:rPr>
            </w:pPr>
            <w:r w:rsidRPr="00CC6DAD">
              <w:rPr>
                <w:color w:val="000000"/>
                <w:sz w:val="12"/>
                <w:szCs w:val="12"/>
              </w:rPr>
              <w:t>Onaylanan belge ve cetvellerin Sayıştay Başkanlığına, Konsolide Görevlisine gönderilmesi ve bir suretinin dosyalanması.</w:t>
            </w:r>
          </w:p>
        </w:tc>
        <w:tc>
          <w:tcPr>
            <w:tcW w:w="1559" w:type="dxa"/>
            <w:vMerge w:val="restart"/>
            <w:tcBorders>
              <w:top w:val="single" w:color="auto" w:sz="4" w:space="0"/>
              <w:left w:val="single" w:color="auto" w:sz="4" w:space="0"/>
              <w:right w:val="single" w:color="auto" w:sz="4" w:space="0"/>
            </w:tcBorders>
            <w:shd w:val="clear" w:color="auto" w:fill="auto"/>
            <w:noWrap/>
            <w:vAlign w:val="center"/>
            <w:hideMark/>
          </w:tcPr>
          <w:p w:rsidRPr="00554931" w:rsidR="00422F91" w:rsidP="00B14FBC" w:rsidRDefault="00422F91">
            <w:pPr>
              <w:rPr>
                <w:bCs/>
                <w:sz w:val="14"/>
                <w:szCs w:val="14"/>
              </w:rPr>
            </w:pPr>
            <w:hyperlink w:history="1" r:id="rId23">
              <w:r w:rsidRPr="00554931">
                <w:rPr>
                  <w:bCs/>
                  <w:sz w:val="14"/>
                  <w:szCs w:val="14"/>
                </w:rPr>
                <w:t>4734 Sayılı Kanun</w:t>
              </w:r>
            </w:hyperlink>
          </w:p>
          <w:p w:rsidRPr="00554931" w:rsidR="00422F91" w:rsidP="00B14FBC" w:rsidRDefault="00422F91">
            <w:pPr>
              <w:rPr>
                <w:bCs/>
                <w:sz w:val="14"/>
                <w:szCs w:val="14"/>
              </w:rPr>
            </w:pPr>
            <w:hyperlink w:history="1" r:id="rId24">
              <w:r w:rsidRPr="00554931">
                <w:rPr>
                  <w:bCs/>
                  <w:sz w:val="14"/>
                  <w:szCs w:val="14"/>
                </w:rPr>
                <w:t>5018 Sayılı Kanun</w:t>
              </w:r>
            </w:hyperlink>
          </w:p>
          <w:p w:rsidRPr="00CC6DAD" w:rsidR="00422F91" w:rsidP="00B14FBC" w:rsidRDefault="00422F91">
            <w:pPr>
              <w:rPr>
                <w:color w:val="000000"/>
              </w:rPr>
            </w:pPr>
            <w:hyperlink w:history="1" r:id="rId25">
              <w:r w:rsidRPr="00554931">
                <w:rPr>
                  <w:bCs/>
                  <w:sz w:val="14"/>
                  <w:szCs w:val="14"/>
                </w:rPr>
                <w:t>Taşınır Mal Yön.</w:t>
              </w:r>
            </w:hyperlink>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dotted"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bottom w:val="single" w:color="auto" w:sz="4" w:space="0"/>
              <w:right w:val="single" w:color="auto" w:sz="4" w:space="0"/>
            </w:tcBorders>
            <w:vAlign w:val="center"/>
          </w:tcPr>
          <w:p w:rsidRPr="00493179" w:rsidR="00422F91" w:rsidP="00B14FBC" w:rsidRDefault="00422F91">
            <w:pPr>
              <w:rPr>
                <w:bCs/>
                <w:color w:val="000000"/>
                <w:sz w:val="16"/>
                <w:szCs w:val="16"/>
              </w:rPr>
            </w:pPr>
          </w:p>
        </w:tc>
        <w:tc>
          <w:tcPr>
            <w:tcW w:w="1276"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b/>
                <w:bCs/>
                <w:color w:val="000000"/>
                <w:sz w:val="16"/>
                <w:szCs w:val="16"/>
              </w:rPr>
            </w:pPr>
          </w:p>
        </w:tc>
        <w:tc>
          <w:tcPr>
            <w:tcW w:w="5175" w:type="dxa"/>
            <w:tcBorders>
              <w:top w:val="nil"/>
              <w:left w:val="nil"/>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2576" behindDoc="0" locked="0" layoutInCell="1" allowOverlap="1" wp14:editId="667C5879" wp14:anchorId="4B5DBF2F">
                      <wp:simplePos x="0" y="0"/>
                      <wp:positionH relativeFrom="column">
                        <wp:posOffset>1703705</wp:posOffset>
                      </wp:positionH>
                      <wp:positionV relativeFrom="paragraph">
                        <wp:posOffset>122555</wp:posOffset>
                      </wp:positionV>
                      <wp:extent cx="0" cy="215265"/>
                      <wp:effectExtent l="95250" t="0" r="57150" b="51435"/>
                      <wp:wrapNone/>
                      <wp:docPr id="14" name="Düz Ok Bağlayıcısı 14"/>
                      <wp:cNvGraphicFramePr/>
                      <a:graphic xmlns:a="http://schemas.openxmlformats.org/drawingml/2006/main">
                        <a:graphicData uri="http://schemas.microsoft.com/office/word/2010/wordprocessingShape">
                          <wps:wsp>
                            <wps:cNvCnPr/>
                            <wps:spPr>
                              <a:xfrm>
                                <a:off x="0" y="0"/>
                                <a:ext cx="0" cy="215265"/>
                              </a:xfrm>
                              <a:prstGeom prst="straightConnector1">
                                <a:avLst/>
                              </a:prstGeom>
                              <a:ln w="19050">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Düz Ok Bağlayıcısı 14" style="position:absolute;margin-left:134.15pt;margin-top:9.65pt;width:0;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" w14:anchorId="323FAD8D">
                      <v:stroke joinstyle="miter" endarrow="open"/>
                    </v:shape>
                  </w:pict>
                </mc:Fallback>
              </mc:AlternateContent>
            </w:r>
            <w:r w:rsidRPr="00CC6DAD">
              <w:rPr>
                <w:color w:val="000000"/>
              </w:rPr>
              <w:t> </w:t>
            </w:r>
          </w:p>
        </w:tc>
        <w:tc>
          <w:tcPr>
            <w:tcW w:w="2363" w:type="dxa"/>
            <w:vMerge/>
            <w:tcBorders>
              <w:top w:val="nil"/>
              <w:left w:val="single" w:color="auto" w:sz="4" w:space="0"/>
              <w:bottom w:val="single" w:color="auto"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bottom w:val="single" w:color="auto" w:sz="4" w:space="0"/>
              <w:right w:val="single" w:color="auto" w:sz="4" w:space="0"/>
            </w:tcBorders>
            <w:shd w:val="clear" w:color="auto" w:fill="auto"/>
            <w:noWrap/>
            <w:vAlign w:val="center"/>
            <w:hideMark/>
          </w:tcPr>
          <w:p w:rsidRPr="00CC6DAD" w:rsidR="00422F91" w:rsidP="00B14FBC" w:rsidRDefault="00422F91">
            <w:pPr>
              <w:rPr>
                <w:color w:val="000000"/>
              </w:rPr>
            </w:pPr>
          </w:p>
        </w:tc>
      </w:tr>
      <w:tr w:rsidRPr="00CC6DAD" w:rsidR="00422F91" w:rsidTr="00422F91">
        <w:trPr>
          <w:trHeight w:val="300"/>
        </w:trPr>
        <w:tc>
          <w:tcPr>
            <w:tcW w:w="898" w:type="dxa"/>
            <w:vMerge w:val="restart"/>
            <w:tcBorders>
              <w:top w:val="single" w:color="auto" w:sz="4" w:space="0"/>
              <w:left w:val="single" w:color="auto" w:sz="4" w:space="0"/>
              <w:right w:val="nil"/>
            </w:tcBorders>
            <w:vAlign w:val="center"/>
          </w:tcPr>
          <w:p w:rsidR="00422F91" w:rsidP="00B14FBC" w:rsidRDefault="00422F91">
            <w:pPr>
              <w:rPr>
                <w:color w:val="000000"/>
                <w:sz w:val="16"/>
                <w:szCs w:val="16"/>
              </w:rPr>
            </w:pPr>
            <w:r>
              <w:rPr>
                <w:color w:val="000000"/>
                <w:sz w:val="16"/>
                <w:szCs w:val="16"/>
              </w:rPr>
              <w:t xml:space="preserve">Kontrol Etme </w:t>
            </w:r>
          </w:p>
          <w:p w:rsidR="00422F91" w:rsidP="00B14FBC" w:rsidRDefault="00422F91">
            <w:pPr>
              <w:rPr>
                <w:color w:val="000000"/>
                <w:sz w:val="16"/>
                <w:szCs w:val="16"/>
              </w:rPr>
            </w:pPr>
            <w:r>
              <w:rPr>
                <w:color w:val="000000"/>
                <w:sz w:val="16"/>
                <w:szCs w:val="16"/>
              </w:rPr>
              <w:t>Ve</w:t>
            </w:r>
          </w:p>
          <w:p w:rsidRPr="00493179" w:rsidR="00422F91" w:rsidP="00B14FBC" w:rsidRDefault="00422F91">
            <w:pPr>
              <w:rPr>
                <w:color w:val="000000"/>
                <w:sz w:val="16"/>
                <w:szCs w:val="16"/>
              </w:rPr>
            </w:pPr>
            <w:r>
              <w:rPr>
                <w:color w:val="000000"/>
                <w:sz w:val="16"/>
                <w:szCs w:val="16"/>
              </w:rPr>
              <w:t>Önlem Alma</w:t>
            </w:r>
          </w:p>
        </w:tc>
        <w:tc>
          <w:tcPr>
            <w:tcW w:w="1276" w:type="dxa"/>
            <w:tcBorders>
              <w:top w:val="single" w:color="auto" w:sz="4" w:space="0"/>
              <w:left w:val="single" w:color="auto" w:sz="4" w:space="0"/>
              <w:bottom w:val="nil"/>
              <w:right w:val="nil"/>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5175" w:type="dxa"/>
            <w:tcBorders>
              <w:top w:val="nil"/>
              <w:left w:val="single" w:color="auto" w:sz="4" w:space="0"/>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noProof/>
                <w:color w:val="000000"/>
              </w:rPr>
              <mc:AlternateContent>
                <mc:Choice Requires="wps">
                  <w:drawing>
                    <wp:anchor distT="0" distB="0" distL="114300" distR="114300" simplePos="0" relativeHeight="251673600" behindDoc="0" locked="0" layoutInCell="1" allowOverlap="1" wp14:editId="7E52A7BB" wp14:anchorId="4B5B081A">
                      <wp:simplePos x="0" y="0"/>
                      <wp:positionH relativeFrom="column">
                        <wp:posOffset>939165</wp:posOffset>
                      </wp:positionH>
                      <wp:positionV relativeFrom="paragraph">
                        <wp:posOffset>70485</wp:posOffset>
                      </wp:positionV>
                      <wp:extent cx="1543685" cy="621030"/>
                      <wp:effectExtent l="0" t="0" r="18415" b="26670"/>
                      <wp:wrapNone/>
                      <wp:docPr id="3" name="Oval 3"/>
                      <wp:cNvGraphicFramePr/>
                      <a:graphic xmlns:a="http://schemas.openxmlformats.org/drawingml/2006/main">
                        <a:graphicData uri="http://schemas.microsoft.com/office/word/2010/wordprocessingShape">
                          <wps:wsp>
                            <wps:cNvSpPr/>
                            <wps:spPr>
                              <a:xfrm>
                                <a:off x="0" y="0"/>
                                <a:ext cx="1543685" cy="62103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Tüm işlemler sonucu evrakların birer sureti standart dosya düzenine göre dosyalanır.</w:t>
                                  </w:r>
                                </w:p>
                                <w:p w:rsidRPr="00437040" w:rsidR="00422F91" w:rsidP="00422F91" w:rsidRDefault="00422F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style="position:absolute;margin-left:73.95pt;margin-top:5.55pt;width:121.55pt;height:4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ed="f" strokecolor="black [3213]" strokeweight="1pt" w14:anchorId="4B5B0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">
                      <v:stroke joinstyle="miter"/>
                      <v:textbox>
                        <w:txbxContent>
                          <w:p w:rsidRPr="00437040" w:rsidR="00422F91" w:rsidP="00422F91" w:rsidRDefault="00422F91">
                            <w:pPr>
                              <w:pStyle w:val="NormalWeb"/>
                              <w:spacing w:before="0" w:beforeAutospacing="0" w:after="0" w:afterAutospacing="0" w:line="120" w:lineRule="exact"/>
                              <w:jc w:val="center"/>
                            </w:pPr>
                            <w:r w:rsidRPr="00437040">
                              <w:rPr>
                                <w:color w:val="000000"/>
                                <w:sz w:val="12"/>
                                <w:szCs w:val="12"/>
                              </w:rPr>
                              <w:t>Tüm işlemler sonucu evrakların birer sureti standart dosya düzenine göre dosyalanır.</w:t>
                            </w:r>
                          </w:p>
                          <w:p w:rsidRPr="00437040" w:rsidR="00422F91" w:rsidP="00422F91" w:rsidRDefault="00422F91">
                            <w:pPr>
                              <w:jc w:val="center"/>
                            </w:pPr>
                          </w:p>
                        </w:txbxContent>
                      </v:textbox>
                    </v:oval>
                  </w:pict>
                </mc:Fallback>
              </mc:AlternateContent>
            </w:r>
            <w:r w:rsidRPr="00CC6DAD">
              <w:rPr>
                <w:color w:val="000000"/>
              </w:rPr>
              <w:t> </w:t>
            </w:r>
          </w:p>
        </w:tc>
        <w:tc>
          <w:tcPr>
            <w:tcW w:w="2363"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CC6DAD" w:rsidR="00422F91" w:rsidP="00B14FBC" w:rsidRDefault="00422F91">
            <w:pPr>
              <w:rPr>
                <w:color w:val="000000"/>
                <w:sz w:val="12"/>
                <w:szCs w:val="12"/>
              </w:rPr>
            </w:pPr>
            <w:r w:rsidRPr="00CC6DAD">
              <w:rPr>
                <w:color w:val="000000"/>
                <w:sz w:val="12"/>
                <w:szCs w:val="12"/>
              </w:rPr>
              <w:t>Tüm evrakları standart dosya düzenine göre dosyalamak.</w:t>
            </w:r>
          </w:p>
        </w:tc>
        <w:tc>
          <w:tcPr>
            <w:tcW w:w="1559" w:type="dxa"/>
            <w:vMerge w:val="restart"/>
            <w:tcBorders>
              <w:top w:val="single" w:color="auto" w:sz="4" w:space="0"/>
              <w:left w:val="single" w:color="auto" w:sz="4" w:space="0"/>
              <w:right w:val="single" w:color="auto" w:sz="4" w:space="0"/>
            </w:tcBorders>
            <w:shd w:val="clear" w:color="auto" w:fill="auto"/>
            <w:noWrap/>
            <w:vAlign w:val="center"/>
            <w:hideMark/>
          </w:tcPr>
          <w:p w:rsidRPr="00554931" w:rsidR="00422F91" w:rsidP="00B14FBC" w:rsidRDefault="00422F91">
            <w:pPr>
              <w:rPr>
                <w:bCs/>
                <w:sz w:val="14"/>
                <w:szCs w:val="14"/>
              </w:rPr>
            </w:pPr>
            <w:hyperlink w:history="1" r:id="rId26">
              <w:r w:rsidRPr="00554931">
                <w:rPr>
                  <w:bCs/>
                  <w:sz w:val="14"/>
                  <w:szCs w:val="14"/>
                </w:rPr>
                <w:t>4734 Sayılı Kanun</w:t>
              </w:r>
            </w:hyperlink>
          </w:p>
          <w:p w:rsidRPr="00554931" w:rsidR="00422F91" w:rsidP="00B14FBC" w:rsidRDefault="00422F91">
            <w:pPr>
              <w:rPr>
                <w:bCs/>
                <w:sz w:val="14"/>
                <w:szCs w:val="14"/>
              </w:rPr>
            </w:pPr>
            <w:hyperlink w:history="1" r:id="rId27">
              <w:r w:rsidRPr="00554931">
                <w:rPr>
                  <w:bCs/>
                  <w:sz w:val="14"/>
                  <w:szCs w:val="14"/>
                </w:rPr>
                <w:t>5018 Sayılı Kanun</w:t>
              </w:r>
            </w:hyperlink>
          </w:p>
          <w:p w:rsidRPr="00CC6DAD" w:rsidR="00422F91" w:rsidP="00B14FBC" w:rsidRDefault="00422F91">
            <w:pPr>
              <w:rPr>
                <w:color w:val="000000"/>
              </w:rPr>
            </w:pPr>
            <w:hyperlink w:history="1" r:id="rId28">
              <w:r w:rsidRPr="00554931">
                <w:rPr>
                  <w:bCs/>
                  <w:sz w:val="14"/>
                  <w:szCs w:val="14"/>
                </w:rPr>
                <w:t>Taşınır Mal Yön.</w:t>
              </w:r>
            </w:hyperlink>
          </w:p>
        </w:tc>
      </w:tr>
      <w:tr w:rsidRPr="00CC6DAD" w:rsidR="00422F91" w:rsidTr="00422F91">
        <w:trPr>
          <w:trHeight w:val="300"/>
        </w:trPr>
        <w:tc>
          <w:tcPr>
            <w:tcW w:w="898" w:type="dxa"/>
            <w:vMerge/>
            <w:tcBorders>
              <w:left w:val="single" w:color="auto" w:sz="4" w:space="0"/>
              <w:right w:val="nil"/>
            </w:tcBorders>
            <w:vAlign w:val="center"/>
          </w:tcPr>
          <w:p w:rsidRPr="00493179" w:rsidR="00422F91" w:rsidP="00B14FBC" w:rsidRDefault="00422F91">
            <w:pPr>
              <w:rPr>
                <w:color w:val="000000"/>
                <w:sz w:val="16"/>
                <w:szCs w:val="16"/>
              </w:rPr>
            </w:pPr>
          </w:p>
        </w:tc>
        <w:tc>
          <w:tcPr>
            <w:tcW w:w="1276" w:type="dxa"/>
            <w:tcBorders>
              <w:top w:val="nil"/>
              <w:left w:val="single" w:color="auto" w:sz="4" w:space="0"/>
              <w:bottom w:val="nil"/>
              <w:right w:val="nil"/>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5175" w:type="dxa"/>
            <w:tcBorders>
              <w:top w:val="nil"/>
              <w:left w:val="single" w:color="auto" w:sz="4" w:space="0"/>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single"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bottom"/>
            <w:hideMark/>
          </w:tcPr>
          <w:p w:rsidRPr="00CC6DAD" w:rsidR="00422F91" w:rsidP="00B14FBC" w:rsidRDefault="00422F91">
            <w:pPr>
              <w:rPr>
                <w:color w:val="000000"/>
              </w:rPr>
            </w:pPr>
          </w:p>
        </w:tc>
      </w:tr>
      <w:tr w:rsidRPr="00CC6DAD" w:rsidR="00422F91" w:rsidTr="00422F91">
        <w:trPr>
          <w:trHeight w:val="300"/>
        </w:trPr>
        <w:tc>
          <w:tcPr>
            <w:tcW w:w="898" w:type="dxa"/>
            <w:vMerge/>
            <w:tcBorders>
              <w:left w:val="single" w:color="auto" w:sz="4" w:space="0"/>
              <w:right w:val="nil"/>
            </w:tcBorders>
            <w:vAlign w:val="center"/>
          </w:tcPr>
          <w:p w:rsidRPr="00493179" w:rsidR="00422F91" w:rsidP="00B14FBC" w:rsidRDefault="00422F91">
            <w:pPr>
              <w:rPr>
                <w:color w:val="000000"/>
                <w:sz w:val="16"/>
                <w:szCs w:val="16"/>
              </w:rPr>
            </w:pPr>
          </w:p>
        </w:tc>
        <w:tc>
          <w:tcPr>
            <w:tcW w:w="1276" w:type="dxa"/>
            <w:tcBorders>
              <w:top w:val="nil"/>
              <w:left w:val="single" w:color="auto" w:sz="4" w:space="0"/>
              <w:bottom w:val="nil"/>
              <w:right w:val="nil"/>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5175" w:type="dxa"/>
            <w:tcBorders>
              <w:top w:val="nil"/>
              <w:left w:val="single" w:color="auto" w:sz="4" w:space="0"/>
              <w:bottom w:val="nil"/>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single"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right w:val="single" w:color="auto" w:sz="4" w:space="0"/>
            </w:tcBorders>
            <w:shd w:val="clear" w:color="auto" w:fill="auto"/>
            <w:noWrap/>
            <w:vAlign w:val="bottom"/>
            <w:hideMark/>
          </w:tcPr>
          <w:p w:rsidRPr="00CC6DAD" w:rsidR="00422F91" w:rsidP="00B14FBC" w:rsidRDefault="00422F91">
            <w:pPr>
              <w:rPr>
                <w:color w:val="000000"/>
              </w:rPr>
            </w:pPr>
          </w:p>
        </w:tc>
      </w:tr>
      <w:tr w:rsidRPr="00CC6DAD" w:rsidR="00422F91" w:rsidTr="00422F91">
        <w:trPr>
          <w:trHeight w:val="234"/>
        </w:trPr>
        <w:tc>
          <w:tcPr>
            <w:tcW w:w="898" w:type="dxa"/>
            <w:vMerge/>
            <w:tcBorders>
              <w:left w:val="single" w:color="auto" w:sz="4" w:space="0"/>
              <w:bottom w:val="single" w:color="auto" w:sz="4" w:space="0"/>
              <w:right w:val="nil"/>
            </w:tcBorders>
            <w:vAlign w:val="center"/>
          </w:tcPr>
          <w:p w:rsidRPr="00493179" w:rsidR="00422F91" w:rsidP="00B14FBC" w:rsidRDefault="00422F91">
            <w:pPr>
              <w:rPr>
                <w:color w:val="000000"/>
                <w:sz w:val="16"/>
                <w:szCs w:val="16"/>
              </w:rPr>
            </w:pPr>
          </w:p>
        </w:tc>
        <w:tc>
          <w:tcPr>
            <w:tcW w:w="1276" w:type="dxa"/>
            <w:tcBorders>
              <w:top w:val="nil"/>
              <w:left w:val="single" w:color="auto" w:sz="4" w:space="0"/>
              <w:bottom w:val="single" w:color="auto" w:sz="4" w:space="0"/>
              <w:right w:val="nil"/>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5175" w:type="dxa"/>
            <w:tcBorders>
              <w:top w:val="nil"/>
              <w:left w:val="single" w:color="auto" w:sz="4" w:space="0"/>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r w:rsidRPr="00CC6DAD">
              <w:rPr>
                <w:color w:val="000000"/>
              </w:rPr>
              <w:t> </w:t>
            </w:r>
          </w:p>
        </w:tc>
        <w:tc>
          <w:tcPr>
            <w:tcW w:w="2363" w:type="dxa"/>
            <w:vMerge/>
            <w:tcBorders>
              <w:top w:val="nil"/>
              <w:left w:val="single" w:color="auto" w:sz="4" w:space="0"/>
              <w:bottom w:val="single" w:color="000000" w:sz="4" w:space="0"/>
              <w:right w:val="single" w:color="auto" w:sz="4" w:space="0"/>
            </w:tcBorders>
            <w:vAlign w:val="center"/>
            <w:hideMark/>
          </w:tcPr>
          <w:p w:rsidRPr="00CC6DAD" w:rsidR="00422F91" w:rsidP="00B14FBC" w:rsidRDefault="00422F91">
            <w:pPr>
              <w:rPr>
                <w:color w:val="000000"/>
                <w:sz w:val="12"/>
                <w:szCs w:val="12"/>
              </w:rPr>
            </w:pPr>
          </w:p>
        </w:tc>
        <w:tc>
          <w:tcPr>
            <w:tcW w:w="1559" w:type="dxa"/>
            <w:vMerge/>
            <w:tcBorders>
              <w:left w:val="single" w:color="auto" w:sz="4" w:space="0"/>
              <w:bottom w:val="single" w:color="auto" w:sz="4" w:space="0"/>
              <w:right w:val="single" w:color="auto" w:sz="4" w:space="0"/>
            </w:tcBorders>
            <w:shd w:val="clear" w:color="auto" w:fill="auto"/>
            <w:noWrap/>
            <w:vAlign w:val="bottom"/>
            <w:hideMark/>
          </w:tcPr>
          <w:p w:rsidRPr="00CC6DAD" w:rsidR="00422F91" w:rsidP="00B14FBC" w:rsidRDefault="00422F91">
            <w:pPr>
              <w:rPr>
                <w:color w:val="000000"/>
              </w:rPr>
            </w:pPr>
          </w:p>
        </w:tc>
      </w:tr>
      <w:tr w:rsidRPr="00CC6DAD" w:rsidR="00422F91" w:rsidTr="00422F91">
        <w:trPr>
          <w:trHeight w:val="315"/>
        </w:trPr>
        <w:tc>
          <w:tcPr>
            <w:tcW w:w="898" w:type="dxa"/>
            <w:tcBorders>
              <w:top w:val="nil"/>
              <w:left w:val="nil"/>
              <w:bottom w:val="nil"/>
              <w:right w:val="nil"/>
            </w:tcBorders>
            <w:vAlign w:val="center"/>
          </w:tcPr>
          <w:p w:rsidRPr="00CC6DAD" w:rsidR="00422F91" w:rsidP="00B14FBC" w:rsidRDefault="00422F91">
            <w:pPr>
              <w:rPr>
                <w:color w:val="000000"/>
                <w:sz w:val="12"/>
                <w:szCs w:val="12"/>
              </w:rPr>
            </w:pPr>
          </w:p>
        </w:tc>
        <w:tc>
          <w:tcPr>
            <w:tcW w:w="1276" w:type="dxa"/>
            <w:tcBorders>
              <w:top w:val="nil"/>
              <w:left w:val="nil"/>
              <w:bottom w:val="nil"/>
              <w:right w:val="nil"/>
            </w:tcBorders>
            <w:shd w:val="clear" w:color="auto" w:fill="auto"/>
            <w:noWrap/>
            <w:vAlign w:val="bottom"/>
            <w:hideMark/>
          </w:tcPr>
          <w:p w:rsidRPr="00CC6DAD" w:rsidR="00422F91" w:rsidP="00B14FBC" w:rsidRDefault="00422F91">
            <w:pPr>
              <w:rPr>
                <w:color w:val="000000"/>
                <w:sz w:val="12"/>
                <w:szCs w:val="12"/>
              </w:rPr>
            </w:pPr>
          </w:p>
        </w:tc>
        <w:tc>
          <w:tcPr>
            <w:tcW w:w="5175" w:type="dxa"/>
            <w:tcBorders>
              <w:top w:val="nil"/>
              <w:left w:val="nil"/>
              <w:bottom w:val="nil"/>
              <w:right w:val="nil"/>
            </w:tcBorders>
            <w:shd w:val="clear" w:color="auto" w:fill="auto"/>
            <w:noWrap/>
            <w:vAlign w:val="bottom"/>
            <w:hideMark/>
          </w:tcPr>
          <w:p w:rsidRPr="00CC6DAD" w:rsidR="00422F91" w:rsidP="00B14FBC" w:rsidRDefault="00422F91">
            <w:pPr>
              <w:rPr>
                <w:color w:val="000000"/>
                <w:sz w:val="12"/>
                <w:szCs w:val="12"/>
              </w:rPr>
            </w:pPr>
          </w:p>
        </w:tc>
        <w:tc>
          <w:tcPr>
            <w:tcW w:w="2363" w:type="dxa"/>
            <w:tcBorders>
              <w:top w:val="nil"/>
              <w:left w:val="nil"/>
              <w:bottom w:val="nil"/>
              <w:right w:val="single" w:color="auto" w:sz="4" w:space="0"/>
            </w:tcBorders>
            <w:shd w:val="clear" w:color="auto" w:fill="auto"/>
            <w:noWrap/>
            <w:vAlign w:val="bottom"/>
            <w:hideMark/>
          </w:tcPr>
          <w:p w:rsidRPr="00CC6DAD" w:rsidR="00422F91" w:rsidP="00B14FBC" w:rsidRDefault="00422F91">
            <w:pPr>
              <w:rPr>
                <w:color w:val="000000"/>
                <w:sz w:val="12"/>
                <w:szCs w:val="12"/>
              </w:rPr>
            </w:pPr>
          </w:p>
        </w:tc>
        <w:tc>
          <w:tcPr>
            <w:tcW w:w="1559" w:type="dxa"/>
            <w:tcBorders>
              <w:top w:val="nil"/>
              <w:left w:val="single" w:color="auto" w:sz="4" w:space="0"/>
              <w:bottom w:val="nil"/>
              <w:right w:val="nil"/>
            </w:tcBorders>
            <w:shd w:val="clear" w:color="auto" w:fill="auto"/>
            <w:noWrap/>
            <w:vAlign w:val="bottom"/>
            <w:hideMark/>
          </w:tcPr>
          <w:p w:rsidRPr="00CC6DAD" w:rsidR="00422F91" w:rsidP="00B14FBC" w:rsidRDefault="00422F91">
            <w:pPr>
              <w:rPr>
                <w:color w:val="000000"/>
                <w:sz w:val="12"/>
                <w:szCs w:val="12"/>
              </w:rPr>
            </w:pPr>
          </w:p>
        </w:tc>
      </w:tr>
    </w:tbl>
    <w:p w:rsidR="00A40877" w:rsidP="001B4140" w:rsidRDefault="00A40877">
      <w:bookmarkStart w:name="_GoBack" w:id="0"/>
      <w:bookmarkEnd w:id="0"/>
      <w:r>
        <w:t xml:space="preserve">                                             </w:t>
      </w:r>
    </w:p>
    <w:sectPr w:rsidR="00A40877" w:rsidSect="00797AE3">
      <w:footerReference r:id="R532f61a57fb74233"/>
      <w:headerReference w:type="default" r:id="rId29"/>
      <w:footerReference w:type="default" r:id="rId30"/>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D33" w:rsidRDefault="00C56D33">
      <w:r>
        <w:separator/>
      </w:r>
    </w:p>
  </w:endnote>
  <w:endnote w:type="continuationSeparator" w:id="0">
    <w:p w:rsidR="00C56D33" w:rsidRDefault="00C56D33">
      <w:r>
        <w:continuationSeparator/>
      </w:r>
    </w:p>
  </w:endnote>
  <w:endnote w:id="1">
    <w:p w:rsidR="00422F91" w:rsidRDefault="00422F91" w:rsidP="00422F91">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D33" w:rsidRDefault="00C56D33">
      <w:r>
        <w:separator/>
      </w:r>
    </w:p>
  </w:footnote>
  <w:footnote w:type="continuationSeparator" w:id="0">
    <w:p w:rsidR="00C56D33" w:rsidRDefault="00C56D33">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Orman Fakültesi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TAŞINIR MAL İŞLEMLERİ İŞ AKIŞ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İA/ORMF/02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17.08.2017</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01/19.09.2022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22F91">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22F91">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91"/>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2F91"/>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6D33"/>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AA4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header" Target="/word/header1.xml" Id="rId29"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32" /><Relationship Type="http://schemas.openxmlformats.org/officeDocument/2006/relationships/webSettings" Target="/word/webSettings.xml" Id="rId5" /><Relationship Type="http://schemas.openxmlformats.org/officeDocument/2006/relationships/fontTable" Target="/word/fontTable.xml" Id="rId31" /><Relationship Type="http://schemas.openxmlformats.org/officeDocument/2006/relationships/settings" Target="/word/settings.xml" Id="rId4" /><Relationship Type="http://schemas.openxmlformats.org/officeDocument/2006/relationships/footer" Target="/word/footer1.xml" Id="rId30"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8"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13"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18"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26"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21"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12"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17"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25"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16"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20"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11"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24"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15"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23"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28"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10"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19"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9" /><Relationship Type="http://schemas.openxmlformats.org/officeDocument/2006/relationships/hyperlink" Target="file:///C:\Users\Nihat%20SABUNCULAR\Desktop\ECZACILIK%20FAK&#220;LTES&#304;\TIPornekler\AppData\Local\Microsoft\Windows\Temporary%20Internet%20Files\Content.IE5\NBGPY82L\Mevzuatlar\4734%20Kamu%20&#304;hale%20Kanunu.pdf" TargetMode="External" Id="rId14" /><Relationship Type="http://schemas.openxmlformats.org/officeDocument/2006/relationships/hyperlink" Target="file:///C:\Users\Nihat%20SABUNCULAR\Desktop\ECZACILIK%20FAK&#220;LTES&#304;\TIPornekler\AppData\Local\Microsoft\Windows\Temporary%20Internet%20Files\Content.IE5\NBGPY82L\Mevzuatlar\Ta&#351;&#305;n&#305;r%20Mal%20Y&#246;netmeli&#287;i.pdf" TargetMode="External" Id="rId22" /><Relationship Type="http://schemas.openxmlformats.org/officeDocument/2006/relationships/hyperlink" Target="file:///C:\Users\Nihat%20SABUNCULAR\Desktop\ECZACILIK%20FAK&#220;LTES&#304;\TIPornekler\AppData\Local\Microsoft\Windows\Temporary%20Internet%20Files\Content.IE5\NBGPY82L\Mevzuatlar\5018%20Say&#305;l&#305;%20Kamu%20Mali%20Y&#246;netimi%20ve%20Kontrol%20Kanunu.pdf" TargetMode="External" Id="rId27" /><Relationship Type="http://schemas.openxmlformats.org/officeDocument/2006/relationships/footer" Target="/word/footer2.xml" Id="R532f61a57fb7423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D194-8CAB-45EA-8F46-5D8FD23A4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1</TotalTime>
  <Pages>1</Pages>
  <Words>962</Words>
  <Characters>5489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Acer systeminfo</dc:creator>
  <cp:keywords/>
  <cp:lastModifiedBy>Acer systeminfo</cp:lastModifiedBy>
  <cp:revision>1</cp:revision>
  <cp:lastPrinted>2018-09-24T13:03:00Z</cp:lastPrinted>
  <dcterms:created xsi:type="dcterms:W3CDTF">2022-09-16T06:44:00Z</dcterms:created>
  <dcterms:modified xsi:type="dcterms:W3CDTF">2022-09-16T06:45:00Z</dcterms:modified>
</cp:coreProperties>
</file>