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86" w:rsidP="004B5B86" w:rsidRDefault="004B5B86">
      <w:pPr>
        <w:rPr>
          <w:rFonts w:ascii="Times New Roman" w:hAnsi="Times New Roman" w:cs="Times New Roman"/>
          <w:b/>
          <w:sz w:val="24"/>
          <w:szCs w:val="24"/>
        </w:rPr>
      </w:pPr>
      <w:bookmarkStart w:name="_GoBack" w:id="0"/>
      <w:bookmarkEnd w:id="0"/>
      <w:r>
        <w:rPr>
          <w:rFonts w:ascii="Times New Roman" w:hAnsi="Times New Roman" w:cs="Times New Roman"/>
          <w:b/>
          <w:sz w:val="24"/>
          <w:szCs w:val="24"/>
        </w:rPr>
        <w:t>Sunuş</w:t>
      </w:r>
    </w:p>
    <w:p w:rsidRPr="001B5359" w:rsidR="004B5B86" w:rsidP="004B5B86" w:rsidRDefault="004B5B86">
      <w:pPr>
        <w:jc w:val="both"/>
        <w:rPr>
          <w:rFonts w:ascii="Times New Roman" w:hAnsi="Times New Roman" w:cs="Times New Roman"/>
          <w:sz w:val="24"/>
          <w:szCs w:val="24"/>
        </w:rPr>
      </w:pPr>
      <w:r w:rsidRPr="001B5359">
        <w:rPr>
          <w:rFonts w:ascii="Times New Roman" w:hAnsi="Times New Roman" w:cs="Times New Roman"/>
          <w:sz w:val="24"/>
          <w:szCs w:val="24"/>
        </w:rPr>
        <w:t xml:space="preserve">İzmir </w:t>
      </w:r>
      <w:r>
        <w:rPr>
          <w:rFonts w:ascii="Times New Roman" w:hAnsi="Times New Roman" w:cs="Times New Roman"/>
          <w:sz w:val="24"/>
          <w:szCs w:val="24"/>
        </w:rPr>
        <w:t xml:space="preserve">Katip Çelebi Üniversitesi, Orman Fakültesi, </w:t>
      </w:r>
      <w:r w:rsidRPr="008923EC">
        <w:rPr>
          <w:rFonts w:ascii="Times New Roman" w:hAnsi="Times New Roman" w:cs="Times New Roman"/>
          <w:sz w:val="24"/>
          <w:szCs w:val="24"/>
        </w:rPr>
        <w:t>Orman Endüstri Mühendisliği</w:t>
      </w:r>
      <w:r>
        <w:rPr>
          <w:rFonts w:ascii="Times New Roman" w:hAnsi="Times New Roman" w:cs="Times New Roman"/>
          <w:sz w:val="24"/>
          <w:szCs w:val="24"/>
        </w:rPr>
        <w:t xml:space="preserve"> Bölümü için yazılmış olan değerlendirme raporu, bölümün kabul ve kayıt koşulları, amacı, profili ve programa giriş şartlarını belirterek programa ait çıktıları özetlemiştir. Üniversitemizin vizyon ve misyonuna uygun olacak şekilde, </w:t>
      </w:r>
      <w:r w:rsidRPr="001B5359">
        <w:rPr>
          <w:rFonts w:ascii="Times New Roman" w:hAnsi="Times New Roman" w:cs="Times New Roman"/>
          <w:sz w:val="24"/>
          <w:szCs w:val="24"/>
        </w:rPr>
        <w:t xml:space="preserve">İzmir </w:t>
      </w:r>
      <w:r>
        <w:rPr>
          <w:rFonts w:ascii="Times New Roman" w:hAnsi="Times New Roman" w:cs="Times New Roman"/>
          <w:sz w:val="24"/>
          <w:szCs w:val="24"/>
        </w:rPr>
        <w:t xml:space="preserve">Katip Çelebi Üniversitesi Kalite Koordinatörlüğü tarafından benimsenen ilkeler, kriterlerce belirlenmiş olan hususlar göz önüne alınarak bu program değerlendirme raporu hazırlanmıştır. </w:t>
      </w:r>
    </w:p>
    <w:p w:rsidRPr="008923EC" w:rsidR="004B5B86" w:rsidP="004B5B86" w:rsidRDefault="004B5B86">
      <w:pPr>
        <w:jc w:val="center"/>
        <w:rPr>
          <w:rFonts w:ascii="Times New Roman" w:hAnsi="Times New Roman" w:cs="Times New Roman"/>
          <w:b/>
          <w:sz w:val="24"/>
          <w:szCs w:val="24"/>
        </w:rPr>
      </w:pP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 xml:space="preserve">Programın Adı: </w:t>
      </w:r>
      <w:r w:rsidRPr="008923EC">
        <w:rPr>
          <w:rFonts w:ascii="Times New Roman" w:hAnsi="Times New Roman" w:cs="Times New Roman"/>
          <w:sz w:val="24"/>
          <w:szCs w:val="24"/>
        </w:rPr>
        <w:t>Orman Endüstri Mühendisliği</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 xml:space="preserve">Programın Tarihçesi: </w:t>
      </w:r>
      <w:r w:rsidRPr="008923EC">
        <w:rPr>
          <w:rFonts w:ascii="Times New Roman" w:hAnsi="Times New Roman" w:cs="Times New Roman"/>
          <w:sz w:val="24"/>
          <w:szCs w:val="24"/>
        </w:rPr>
        <w:t>Fakültemiz 2010 tarihinde Ege Bölgesinde ilk ve tek Orman Fakültesi olarak kurulmuştur. Fakültemizde 2018-2019 eğitim öğretim yılında ilk defa Orman Endüstri Mühendisliği bölümünde öğrenci almaya başlanmıştır.</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Kazanılan Derece:</w:t>
      </w:r>
      <w:r w:rsidRPr="008923EC">
        <w:rPr>
          <w:rFonts w:ascii="Times New Roman" w:hAnsi="Times New Roman" w:cs="Times New Roman"/>
          <w:sz w:val="24"/>
          <w:szCs w:val="24"/>
        </w:rPr>
        <w:t xml:space="preserve"> Orman Endüstri Mühendisliğini bitirenler "Orman Endüstri Mühendisliği" </w:t>
      </w:r>
      <w:r>
        <w:rPr>
          <w:rFonts w:ascii="Times New Roman" w:hAnsi="Times New Roman" w:cs="Times New Roman"/>
          <w:sz w:val="24"/>
          <w:szCs w:val="24"/>
        </w:rPr>
        <w:t>u</w:t>
      </w:r>
      <w:r w:rsidRPr="008923EC">
        <w:rPr>
          <w:rFonts w:ascii="Times New Roman" w:hAnsi="Times New Roman" w:cs="Times New Roman"/>
          <w:sz w:val="24"/>
          <w:szCs w:val="24"/>
        </w:rPr>
        <w:t xml:space="preserve">nvanını almaya </w:t>
      </w:r>
      <w:r>
        <w:rPr>
          <w:rFonts w:ascii="Times New Roman" w:hAnsi="Times New Roman" w:cs="Times New Roman"/>
          <w:sz w:val="24"/>
          <w:szCs w:val="24"/>
        </w:rPr>
        <w:t>ve</w:t>
      </w:r>
      <w:r w:rsidRPr="008923EC">
        <w:rPr>
          <w:rFonts w:ascii="Times New Roman" w:hAnsi="Times New Roman" w:cs="Times New Roman"/>
          <w:sz w:val="24"/>
          <w:szCs w:val="24"/>
        </w:rPr>
        <w:t xml:space="preserve"> 5531 numaralı kanunun sorumluluk ve yetkilerini kullanmaya hak kazanır.</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Derecenin Düzeyi:</w:t>
      </w:r>
      <w:r w:rsidRPr="008923EC">
        <w:rPr>
          <w:rFonts w:ascii="Times New Roman" w:hAnsi="Times New Roman" w:cs="Times New Roman"/>
          <w:sz w:val="24"/>
          <w:szCs w:val="24"/>
        </w:rPr>
        <w:t xml:space="preserve"> Lisans</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 xml:space="preserve">Programın Kabul ve Kayıt Koşulları: </w:t>
      </w:r>
      <w:r w:rsidRPr="008923EC">
        <w:rPr>
          <w:rFonts w:ascii="Times New Roman" w:hAnsi="Times New Roman" w:cs="Times New Roman"/>
          <w:sz w:val="24"/>
          <w:szCs w:val="24"/>
        </w:rPr>
        <w:t>Programa öğrenci kabulü Türkiye'de tüm üniversiteler için geçerli olan ve ÖSYM tarafından gerçekleştirilen seçme ve yerleştirme sınavı mevzuatı uyarınca yapılmaktadır.</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Yeterlilik Koşulları ve Kuralları</w:t>
      </w:r>
      <w:r w:rsidRPr="008923EC">
        <w:rPr>
          <w:rFonts w:ascii="Times New Roman" w:hAnsi="Times New Roman" w:cs="Times New Roman"/>
          <w:sz w:val="24"/>
          <w:szCs w:val="24"/>
        </w:rPr>
        <w:t xml:space="preserve"> : Programda mevcut olan zorunlu derslerin tamamı dahil olmak şartı ile (toplam 240 AKTS karşılığı) ders yükünü başarıyla tamamlamak ve 4.00 üzerinden en az 2.00 ağırlıklı not ortalamasına sahip olmak mezuniyet için gerekli yeterlilik koşuludur.</w:t>
      </w:r>
    </w:p>
    <w:p w:rsidRPr="008923EC" w:rsidR="004B5B86" w:rsidP="004B5B86" w:rsidRDefault="004B5B86">
      <w:pPr>
        <w:jc w:val="both"/>
        <w:rPr>
          <w:rFonts w:ascii="Times New Roman" w:hAnsi="Times New Roman" w:cs="Times New Roman"/>
          <w:sz w:val="24"/>
          <w:szCs w:val="24"/>
        </w:rPr>
      </w:pPr>
      <w:r w:rsidRPr="008923EC">
        <w:rPr>
          <w:rFonts w:ascii="Times New Roman" w:hAnsi="Times New Roman" w:cs="Times New Roman"/>
          <w:b/>
          <w:sz w:val="24"/>
          <w:szCs w:val="24"/>
        </w:rPr>
        <w:t>Program Profili</w:t>
      </w:r>
      <w:r w:rsidRPr="008923EC">
        <w:rPr>
          <w:rFonts w:ascii="Times New Roman" w:hAnsi="Times New Roman" w:cs="Times New Roman"/>
          <w:b/>
          <w:sz w:val="24"/>
          <w:szCs w:val="24"/>
        </w:rPr>
        <w:tab/>
        <w:t>:</w:t>
      </w:r>
      <w:r w:rsidRPr="008923EC">
        <w:rPr>
          <w:rFonts w:ascii="Times New Roman" w:hAnsi="Times New Roman" w:cs="Times New Roman"/>
          <w:sz w:val="24"/>
          <w:szCs w:val="24"/>
        </w:rPr>
        <w:t xml:space="preserve"> Orman Endüstri Mühendisliği Lisans programı,  öğrencilere temel mühendislik bilgilerini vererek, doğal kaynakların kullanımı ve sürdürülebilir kaynakların geliştirilmesi konusunda farkındalık yaratarak birçok alanda bilimsel ve endüstriyel sorunları çözümleyip, </w:t>
      </w:r>
      <w:r w:rsidRPr="007D60FE">
        <w:rPr>
          <w:rFonts w:ascii="Times New Roman" w:hAnsi="Times New Roman" w:cs="Times New Roman"/>
          <w:sz w:val="24"/>
          <w:szCs w:val="24"/>
        </w:rPr>
        <w:t>lignoselülozik</w:t>
      </w:r>
      <w:r w:rsidRPr="008923EC">
        <w:rPr>
          <w:rFonts w:ascii="Times New Roman" w:hAnsi="Times New Roman" w:cs="Times New Roman"/>
          <w:sz w:val="24"/>
          <w:szCs w:val="24"/>
        </w:rPr>
        <w:t xml:space="preserve"> esaslı ürünlerin geliştirilmesini amaçlar.</w:t>
      </w:r>
    </w:p>
    <w:p w:rsidRPr="008923EC" w:rsidR="004B5B86" w:rsidP="004B5B86" w:rsidRDefault="004B5B86">
      <w:pPr>
        <w:jc w:val="both"/>
        <w:rPr>
          <w:rFonts w:ascii="Times New Roman" w:hAnsi="Times New Roman" w:cs="Times New Roman"/>
          <w:b/>
          <w:sz w:val="24"/>
          <w:szCs w:val="24"/>
        </w:rPr>
      </w:pPr>
      <w:r w:rsidRPr="008923EC">
        <w:rPr>
          <w:rFonts w:ascii="Times New Roman" w:hAnsi="Times New Roman" w:cs="Times New Roman"/>
          <w:b/>
          <w:sz w:val="24"/>
          <w:szCs w:val="24"/>
        </w:rPr>
        <w:t>Program Çıktıları :</w:t>
      </w:r>
    </w:p>
    <w:p w:rsidRPr="00EF08F1" w:rsidR="004B5B86" w:rsidP="004B5B86" w:rsidRDefault="004B5B86">
      <w:pPr>
        <w:pStyle w:val="ListeParagraf"/>
        <w:numPr>
          <w:ilvl w:val="0"/>
          <w:numId w:val="29"/>
        </w:numPr>
        <w:jc w:val="both"/>
        <w:rPr>
          <w:rFonts w:ascii="Times New Roman" w:hAnsi="Times New Roman" w:cs="Times New Roman"/>
          <w:color w:val="00B050"/>
          <w:sz w:val="24"/>
          <w:szCs w:val="24"/>
        </w:rPr>
      </w:pPr>
      <w:r w:rsidRPr="007D60FE">
        <w:rPr>
          <w:rFonts w:ascii="Times New Roman" w:hAnsi="Times New Roman" w:cs="Times New Roman"/>
          <w:sz w:val="24"/>
          <w:szCs w:val="24"/>
        </w:rPr>
        <w:t>Temel mühendislik bilgilerine sahip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Ormancılık alanındaki problemleri tanımlayabilme becerisine sahip ol</w:t>
      </w:r>
      <w:r>
        <w:rPr>
          <w:rFonts w:ascii="Times New Roman" w:hAnsi="Times New Roman" w:cs="Times New Roman"/>
          <w:sz w:val="24"/>
          <w:szCs w:val="24"/>
        </w:rPr>
        <w:t>ur</w:t>
      </w:r>
    </w:p>
    <w:p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lastRenderedPageBreak/>
        <w:t>Değişen dünyada ortaya çıkan gelişmeleri takip edebilmek için hayat boy</w:t>
      </w:r>
      <w:r>
        <w:rPr>
          <w:rFonts w:ascii="Times New Roman" w:hAnsi="Times New Roman" w:cs="Times New Roman"/>
          <w:sz w:val="24"/>
          <w:szCs w:val="24"/>
        </w:rPr>
        <w:t>u öğrenme yeteneğine sahip olur</w:t>
      </w:r>
      <w:r w:rsidRPr="008923EC">
        <w:rPr>
          <w:rFonts w:ascii="Times New Roman" w:hAnsi="Times New Roman" w:cs="Times New Roman"/>
          <w:sz w:val="24"/>
          <w:szCs w:val="24"/>
        </w:rPr>
        <w:t>.</w:t>
      </w:r>
    </w:p>
    <w:p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 xml:space="preserve">Doğaya ve </w:t>
      </w:r>
      <w:r>
        <w:rPr>
          <w:rFonts w:ascii="Times New Roman" w:hAnsi="Times New Roman" w:cs="Times New Roman"/>
          <w:sz w:val="24"/>
          <w:szCs w:val="24"/>
        </w:rPr>
        <w:t>ç</w:t>
      </w:r>
      <w:r w:rsidRPr="008923EC">
        <w:rPr>
          <w:rFonts w:ascii="Times New Roman" w:hAnsi="Times New Roman" w:cs="Times New Roman"/>
          <w:sz w:val="24"/>
          <w:szCs w:val="24"/>
        </w:rPr>
        <w:t>evreye saygılı ol</w:t>
      </w:r>
      <w:r>
        <w:rPr>
          <w:rFonts w:ascii="Times New Roman" w:hAnsi="Times New Roman" w:cs="Times New Roman"/>
          <w:sz w:val="24"/>
          <w:szCs w:val="24"/>
        </w:rPr>
        <w:t>up, t</w:t>
      </w:r>
      <w:r w:rsidRPr="008923EC">
        <w:rPr>
          <w:rFonts w:ascii="Times New Roman" w:hAnsi="Times New Roman" w:cs="Times New Roman"/>
          <w:sz w:val="24"/>
          <w:szCs w:val="24"/>
        </w:rPr>
        <w:t xml:space="preserve">oplumun bu hususta </w:t>
      </w:r>
      <w:r>
        <w:rPr>
          <w:rFonts w:ascii="Times New Roman" w:hAnsi="Times New Roman" w:cs="Times New Roman"/>
          <w:sz w:val="24"/>
          <w:szCs w:val="24"/>
        </w:rPr>
        <w:t>bilinçlenmesinde yardımcı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Bitki alemi hakkında bilgi sahibi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İ</w:t>
      </w:r>
      <w:r>
        <w:rPr>
          <w:rFonts w:ascii="Times New Roman" w:hAnsi="Times New Roman" w:cs="Times New Roman"/>
          <w:sz w:val="24"/>
          <w:szCs w:val="24"/>
        </w:rPr>
        <w:t xml:space="preserve">ğne yapraklı ve </w:t>
      </w:r>
      <w:r w:rsidRPr="008923EC">
        <w:rPr>
          <w:rFonts w:ascii="Times New Roman" w:hAnsi="Times New Roman" w:cs="Times New Roman"/>
          <w:sz w:val="24"/>
          <w:szCs w:val="24"/>
        </w:rPr>
        <w:t>yapraklı ağaç odunlarını tanır, mikroskop altında tür teşhisi yapabilir, anatomik özellikleri hakkında bilgi sahibi olur.</w:t>
      </w:r>
    </w:p>
    <w:p w:rsidR="004B5B86" w:rsidP="004B5B86" w:rsidRDefault="004B5B8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Odun kimyasal bileşenleri hakkında bilgi sahibi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Kağıt üretimi ve testleri hakkında bilgi sahibi olur.</w:t>
      </w:r>
    </w:p>
    <w:p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Mobilya üretimi ve çeşitleri hakkında bilgi sahibi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 xml:space="preserve">Ahşaba zarar veren organizmaları tanır, odunun </w:t>
      </w:r>
      <w:r>
        <w:rPr>
          <w:rFonts w:ascii="Times New Roman" w:hAnsi="Times New Roman" w:cs="Times New Roman"/>
          <w:sz w:val="24"/>
          <w:szCs w:val="24"/>
        </w:rPr>
        <w:t>koruma teknolojileri</w:t>
      </w:r>
      <w:r w:rsidRPr="008923EC">
        <w:rPr>
          <w:rFonts w:ascii="Times New Roman" w:hAnsi="Times New Roman" w:cs="Times New Roman"/>
          <w:sz w:val="24"/>
          <w:szCs w:val="24"/>
        </w:rPr>
        <w:t xml:space="preserve"> hakkında bilgi sahibi olur. </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Orman ürünleri endüstri makinaları ve işletmeleri </w:t>
      </w:r>
      <w:r w:rsidRPr="008923EC">
        <w:rPr>
          <w:rFonts w:ascii="Times New Roman" w:hAnsi="Times New Roman" w:cs="Times New Roman"/>
          <w:sz w:val="24"/>
          <w:szCs w:val="24"/>
        </w:rPr>
        <w:t>hakkında bilgi sahibi olur.</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color w:val="333333"/>
          <w:sz w:val="24"/>
          <w:szCs w:val="24"/>
          <w:shd w:val="clear" w:color="auto" w:fill="FFFFFF"/>
        </w:rPr>
        <w:t xml:space="preserve">Orman </w:t>
      </w:r>
      <w:r w:rsidRPr="007D60FE">
        <w:rPr>
          <w:rFonts w:ascii="Times New Roman" w:hAnsi="Times New Roman" w:cs="Times New Roman"/>
          <w:sz w:val="24"/>
          <w:szCs w:val="24"/>
        </w:rPr>
        <w:t>endüstri içerisinde kullanılan temel bilgisayar yazılımlar hakkında bilgi sahibi ol</w:t>
      </w:r>
      <w:r>
        <w:rPr>
          <w:rFonts w:ascii="Times New Roman" w:hAnsi="Times New Roman" w:cs="Times New Roman"/>
          <w:sz w:val="24"/>
          <w:szCs w:val="24"/>
        </w:rPr>
        <w:t>ur</w:t>
      </w:r>
      <w:r w:rsidRPr="007D60FE">
        <w:rPr>
          <w:rFonts w:ascii="Times New Roman" w:hAnsi="Times New Roman" w:cs="Times New Roman"/>
          <w:sz w:val="24"/>
          <w:szCs w:val="24"/>
        </w:rPr>
        <w:t>.</w:t>
      </w:r>
    </w:p>
    <w:p w:rsidRPr="008923EC" w:rsidR="004B5B86" w:rsidP="004B5B86" w:rsidRDefault="004B5B86">
      <w:pPr>
        <w:pStyle w:val="ListeParagraf"/>
        <w:numPr>
          <w:ilvl w:val="0"/>
          <w:numId w:val="29"/>
        </w:numPr>
        <w:jc w:val="both"/>
        <w:rPr>
          <w:rFonts w:ascii="Times New Roman" w:hAnsi="Times New Roman" w:cs="Times New Roman"/>
          <w:sz w:val="24"/>
          <w:szCs w:val="24"/>
        </w:rPr>
      </w:pPr>
      <w:r w:rsidRPr="008923EC">
        <w:rPr>
          <w:rFonts w:ascii="Times New Roman" w:hAnsi="Times New Roman" w:cs="Times New Roman"/>
          <w:sz w:val="24"/>
          <w:szCs w:val="24"/>
        </w:rPr>
        <w:t>Meslektaşları ile yazılı ve sözlü iletişim kurma</w:t>
      </w:r>
      <w:r>
        <w:rPr>
          <w:rFonts w:ascii="Times New Roman" w:hAnsi="Times New Roman" w:cs="Times New Roman"/>
          <w:sz w:val="24"/>
          <w:szCs w:val="24"/>
        </w:rPr>
        <w:t xml:space="preserve">  becerisine sahip olur.</w:t>
      </w:r>
    </w:p>
    <w:p w:rsidRPr="008923EC" w:rsidR="004B5B86" w:rsidP="004B5B86" w:rsidRDefault="004B5B86">
      <w:pPr>
        <w:pStyle w:val="ListeParagraf"/>
        <w:jc w:val="both"/>
        <w:rPr>
          <w:rFonts w:ascii="Times New Roman" w:hAnsi="Times New Roman" w:cs="Times New Roman"/>
          <w:sz w:val="24"/>
          <w:szCs w:val="24"/>
        </w:rPr>
      </w:pPr>
    </w:p>
    <w:p w:rsidR="004B5B86" w:rsidP="004B5B86" w:rsidRDefault="004B5B86">
      <w:pPr>
        <w:pStyle w:val="ListeParagraf"/>
        <w:rPr>
          <w:rFonts w:ascii="Times New Roman" w:hAnsi="Times New Roman" w:cs="Times New Roman"/>
          <w:b/>
          <w:sz w:val="24"/>
          <w:szCs w:val="24"/>
        </w:rPr>
      </w:pPr>
    </w:p>
    <w:p w:rsidRPr="008923EC" w:rsidR="004B5B86" w:rsidP="004B5B86" w:rsidRDefault="004B5B86">
      <w:pPr>
        <w:pStyle w:val="ListeParagraf"/>
        <w:rPr>
          <w:rFonts w:ascii="Times New Roman" w:hAnsi="Times New Roman" w:cs="Times New Roman"/>
          <w:b/>
          <w:sz w:val="24"/>
          <w:szCs w:val="24"/>
        </w:rPr>
      </w:pPr>
      <w:r w:rsidRPr="008923EC">
        <w:rPr>
          <w:rFonts w:ascii="Times New Roman" w:hAnsi="Times New Roman" w:cs="Times New Roman"/>
          <w:b/>
          <w:sz w:val="24"/>
          <w:szCs w:val="24"/>
        </w:rPr>
        <w:t>Program ile İlgili Sayısal Veriler</w:t>
      </w:r>
    </w:p>
    <w:p w:rsidRPr="008923EC" w:rsidR="004B5B86" w:rsidP="004B5B86" w:rsidRDefault="004B5B86">
      <w:pPr>
        <w:pStyle w:val="ListeParagraf"/>
        <w:jc w:val="center"/>
        <w:rPr>
          <w:rFonts w:ascii="Times New Roman" w:hAnsi="Times New Roman" w:cs="Times New Roman"/>
          <w:b/>
          <w:sz w:val="24"/>
          <w:szCs w:val="24"/>
        </w:rPr>
      </w:pPr>
    </w:p>
    <w:p w:rsidRPr="008923EC" w:rsidR="004B5B86" w:rsidP="004B5B86" w:rsidRDefault="004B5B86">
      <w:pPr>
        <w:pStyle w:val="ResimYazs"/>
        <w:keepNext/>
        <w:rPr>
          <w:rFonts w:ascii="Times New Roman" w:hAnsi="Times New Roman" w:cs="Times New Roman"/>
          <w:color w:val="auto"/>
          <w:sz w:val="24"/>
          <w:szCs w:val="24"/>
        </w:rPr>
      </w:pPr>
      <w:r w:rsidRPr="008923EC">
        <w:rPr>
          <w:rFonts w:ascii="Times New Roman" w:hAnsi="Times New Roman" w:cs="Times New Roman"/>
          <w:color w:val="auto"/>
          <w:sz w:val="24"/>
          <w:szCs w:val="24"/>
        </w:rPr>
        <w:t xml:space="preserve">Tablo </w:t>
      </w:r>
      <w:r w:rsidRPr="008923EC">
        <w:rPr>
          <w:rFonts w:ascii="Times New Roman" w:hAnsi="Times New Roman" w:cs="Times New Roman"/>
          <w:color w:val="auto"/>
          <w:sz w:val="24"/>
          <w:szCs w:val="24"/>
        </w:rPr>
        <w:fldChar w:fldCharType="begin"/>
      </w:r>
      <w:r w:rsidRPr="008923EC">
        <w:rPr>
          <w:rFonts w:ascii="Times New Roman" w:hAnsi="Times New Roman" w:cs="Times New Roman"/>
          <w:color w:val="auto"/>
          <w:sz w:val="24"/>
          <w:szCs w:val="24"/>
        </w:rPr>
        <w:instrText xml:space="preserve"> SEQ Tablo \* ARABIC </w:instrText>
      </w:r>
      <w:r w:rsidRPr="008923EC">
        <w:rPr>
          <w:rFonts w:ascii="Times New Roman" w:hAnsi="Times New Roman" w:cs="Times New Roman"/>
          <w:color w:val="auto"/>
          <w:sz w:val="24"/>
          <w:szCs w:val="24"/>
        </w:rPr>
        <w:fldChar w:fldCharType="separate"/>
      </w:r>
      <w:r w:rsidR="000C319B">
        <w:rPr>
          <w:rFonts w:ascii="Times New Roman" w:hAnsi="Times New Roman" w:cs="Times New Roman"/>
          <w:noProof/>
          <w:color w:val="auto"/>
          <w:sz w:val="24"/>
          <w:szCs w:val="24"/>
        </w:rPr>
        <w:t>1</w:t>
      </w:r>
      <w:r w:rsidRPr="008923EC">
        <w:rPr>
          <w:rFonts w:ascii="Times New Roman" w:hAnsi="Times New Roman" w:cs="Times New Roman"/>
          <w:color w:val="auto"/>
          <w:sz w:val="24"/>
          <w:szCs w:val="24"/>
        </w:rPr>
        <w:fldChar w:fldCharType="end"/>
      </w:r>
      <w:r w:rsidRPr="008923EC">
        <w:rPr>
          <w:rFonts w:ascii="Times New Roman" w:hAnsi="Times New Roman" w:cs="Times New Roman"/>
          <w:color w:val="auto"/>
          <w:sz w:val="24"/>
          <w:szCs w:val="24"/>
        </w:rPr>
        <w:t>. Ölçme, Seçme ve Yerleştirme Merkezi Orman Endüstri Mühendisliği Programına ait veriler.</w:t>
      </w:r>
    </w:p>
    <w:tbl>
      <w:tblPr>
        <w:tblStyle w:val="TabloKlavuzu"/>
        <w:tblW w:w="9067" w:type="dxa"/>
        <w:tblInd w:w="-5" w:type="dxa"/>
        <w:tblLook w:val="04A0" w:firstRow="1" w:lastRow="0" w:firstColumn="1" w:lastColumn="0" w:noHBand="0" w:noVBand="1"/>
      </w:tblPr>
      <w:tblGrid>
        <w:gridCol w:w="4942"/>
        <w:gridCol w:w="825"/>
        <w:gridCol w:w="825"/>
        <w:gridCol w:w="825"/>
        <w:gridCol w:w="825"/>
        <w:gridCol w:w="825"/>
      </w:tblGrid>
      <w:tr w:rsidRPr="008923EC" w:rsidR="004B5B86" w:rsidTr="008A1FCA">
        <w:trPr>
          <w:trHeight w:val="1107"/>
        </w:trPr>
        <w:tc>
          <w:tcPr>
            <w:tcW w:w="4942" w:type="dxa"/>
            <w:vAlign w:val="center"/>
          </w:tcPr>
          <w:p w:rsidRPr="008923EC" w:rsidR="004B5B86" w:rsidP="008A1FCA" w:rsidRDefault="004B5B86">
            <w:pPr>
              <w:spacing w:line="360" w:lineRule="auto"/>
              <w:rPr>
                <w:rFonts w:ascii="Times New Roman" w:hAnsi="Times New Roman" w:cs="Times New Roman"/>
                <w:b/>
                <w:sz w:val="24"/>
                <w:szCs w:val="24"/>
              </w:rPr>
            </w:pPr>
            <w:r w:rsidRPr="008923EC">
              <w:rPr>
                <w:rFonts w:ascii="Times New Roman" w:hAnsi="Times New Roman" w:cs="Times New Roman"/>
                <w:b/>
                <w:sz w:val="24"/>
                <w:szCs w:val="24"/>
              </w:rPr>
              <w:t>Öğrenci Sayıları</w:t>
            </w:r>
          </w:p>
        </w:tc>
        <w:tc>
          <w:tcPr>
            <w:tcW w:w="825" w:type="dxa"/>
            <w:vAlign w:val="center"/>
          </w:tcPr>
          <w:p w:rsidRPr="008923EC" w:rsidR="004B5B86" w:rsidP="008A1FCA" w:rsidRDefault="004B5B86">
            <w:pPr>
              <w:spacing w:line="360" w:lineRule="auto"/>
              <w:jc w:val="center"/>
              <w:rPr>
                <w:rFonts w:ascii="Times New Roman" w:hAnsi="Times New Roman" w:cs="Times New Roman"/>
                <w:b/>
                <w:sz w:val="24"/>
                <w:szCs w:val="24"/>
              </w:rPr>
            </w:pPr>
            <w:r w:rsidRPr="008923EC">
              <w:rPr>
                <w:rFonts w:ascii="Times New Roman" w:hAnsi="Times New Roman" w:cs="Times New Roman"/>
                <w:b/>
                <w:sz w:val="24"/>
                <w:szCs w:val="24"/>
              </w:rPr>
              <w:t>2018-2019</w:t>
            </w:r>
          </w:p>
        </w:tc>
        <w:tc>
          <w:tcPr>
            <w:tcW w:w="825" w:type="dxa"/>
            <w:vAlign w:val="center"/>
          </w:tcPr>
          <w:p w:rsidRPr="008923EC" w:rsidR="004B5B86" w:rsidP="008A1FCA" w:rsidRDefault="004B5B86">
            <w:pPr>
              <w:spacing w:line="360" w:lineRule="auto"/>
              <w:jc w:val="center"/>
              <w:rPr>
                <w:rFonts w:ascii="Times New Roman" w:hAnsi="Times New Roman" w:cs="Times New Roman"/>
                <w:b/>
                <w:sz w:val="24"/>
                <w:szCs w:val="24"/>
              </w:rPr>
            </w:pPr>
            <w:r w:rsidRPr="008923EC">
              <w:rPr>
                <w:rFonts w:ascii="Times New Roman" w:hAnsi="Times New Roman" w:cs="Times New Roman"/>
                <w:b/>
                <w:sz w:val="24"/>
                <w:szCs w:val="24"/>
              </w:rPr>
              <w:t>2019-2020</w:t>
            </w:r>
          </w:p>
        </w:tc>
        <w:tc>
          <w:tcPr>
            <w:tcW w:w="825" w:type="dxa"/>
            <w:vAlign w:val="center"/>
          </w:tcPr>
          <w:p w:rsidRPr="008923EC" w:rsidR="004B5B86" w:rsidP="008A1FCA" w:rsidRDefault="004B5B86">
            <w:pPr>
              <w:spacing w:line="360" w:lineRule="auto"/>
              <w:jc w:val="center"/>
              <w:rPr>
                <w:rFonts w:ascii="Times New Roman" w:hAnsi="Times New Roman" w:cs="Times New Roman"/>
                <w:b/>
                <w:sz w:val="24"/>
                <w:szCs w:val="24"/>
              </w:rPr>
            </w:pPr>
            <w:r w:rsidRPr="008923EC">
              <w:rPr>
                <w:rFonts w:ascii="Times New Roman" w:hAnsi="Times New Roman" w:cs="Times New Roman"/>
                <w:b/>
                <w:sz w:val="24"/>
                <w:szCs w:val="24"/>
              </w:rPr>
              <w:t>2020-2021</w:t>
            </w:r>
          </w:p>
        </w:tc>
        <w:tc>
          <w:tcPr>
            <w:tcW w:w="825" w:type="dxa"/>
            <w:vAlign w:val="center"/>
          </w:tcPr>
          <w:p w:rsidRPr="008923EC" w:rsidR="004B5B86" w:rsidP="008A1FCA" w:rsidRDefault="004B5B86">
            <w:pPr>
              <w:spacing w:line="360" w:lineRule="auto"/>
              <w:jc w:val="center"/>
              <w:rPr>
                <w:rFonts w:ascii="Times New Roman" w:hAnsi="Times New Roman" w:cs="Times New Roman"/>
                <w:b/>
                <w:sz w:val="24"/>
                <w:szCs w:val="24"/>
              </w:rPr>
            </w:pPr>
            <w:r w:rsidRPr="008923EC">
              <w:rPr>
                <w:rFonts w:ascii="Times New Roman" w:hAnsi="Times New Roman" w:cs="Times New Roman"/>
                <w:b/>
                <w:sz w:val="24"/>
                <w:szCs w:val="24"/>
              </w:rPr>
              <w:t>2021-2022</w:t>
            </w:r>
          </w:p>
        </w:tc>
        <w:tc>
          <w:tcPr>
            <w:tcW w:w="825" w:type="dxa"/>
            <w:vAlign w:val="center"/>
          </w:tcPr>
          <w:p w:rsidRPr="008923EC" w:rsidR="004B5B86" w:rsidP="008A1FCA" w:rsidRDefault="004B5B86">
            <w:pPr>
              <w:spacing w:line="360" w:lineRule="auto"/>
              <w:jc w:val="center"/>
              <w:rPr>
                <w:rFonts w:ascii="Times New Roman" w:hAnsi="Times New Roman" w:cs="Times New Roman"/>
                <w:b/>
                <w:sz w:val="24"/>
                <w:szCs w:val="24"/>
              </w:rPr>
            </w:pPr>
            <w:r w:rsidRPr="008923EC">
              <w:rPr>
                <w:rFonts w:ascii="Times New Roman" w:hAnsi="Times New Roman" w:cs="Times New Roman"/>
                <w:b/>
                <w:sz w:val="24"/>
                <w:szCs w:val="24"/>
              </w:rPr>
              <w:t>2022-2023</w:t>
            </w:r>
          </w:p>
        </w:tc>
      </w:tr>
      <w:tr w:rsidRPr="008923EC" w:rsidR="004B5B86" w:rsidTr="008A1FCA">
        <w:trPr>
          <w:trHeight w:val="553"/>
        </w:trPr>
        <w:tc>
          <w:tcPr>
            <w:tcW w:w="4942" w:type="dxa"/>
            <w:vAlign w:val="center"/>
          </w:tcPr>
          <w:p w:rsidRPr="008923EC" w:rsidR="004B5B86" w:rsidP="008A1FCA" w:rsidRDefault="004B5B86">
            <w:pPr>
              <w:spacing w:line="360" w:lineRule="auto"/>
              <w:rPr>
                <w:rFonts w:ascii="Times New Roman" w:hAnsi="Times New Roman" w:cs="Times New Roman"/>
                <w:bCs/>
                <w:sz w:val="24"/>
                <w:szCs w:val="24"/>
              </w:rPr>
            </w:pPr>
            <w:r w:rsidRPr="008923EC">
              <w:rPr>
                <w:rFonts w:ascii="Times New Roman" w:hAnsi="Times New Roman" w:cs="Times New Roman"/>
                <w:bCs/>
                <w:sz w:val="24"/>
                <w:szCs w:val="24"/>
              </w:rPr>
              <w:t>Kontenjan</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r>
      <w:tr w:rsidRPr="008923EC" w:rsidR="004B5B86" w:rsidTr="008A1FCA">
        <w:trPr>
          <w:trHeight w:val="553"/>
        </w:trPr>
        <w:tc>
          <w:tcPr>
            <w:tcW w:w="4942" w:type="dxa"/>
            <w:vAlign w:val="center"/>
          </w:tcPr>
          <w:p w:rsidRPr="008923EC" w:rsidR="004B5B86" w:rsidP="008A1FCA" w:rsidRDefault="004B5B86">
            <w:pPr>
              <w:spacing w:line="360" w:lineRule="auto"/>
              <w:rPr>
                <w:rFonts w:ascii="Times New Roman" w:hAnsi="Times New Roman" w:cs="Times New Roman"/>
                <w:bCs/>
                <w:sz w:val="24"/>
                <w:szCs w:val="24"/>
              </w:rPr>
            </w:pPr>
            <w:r w:rsidRPr="008923EC">
              <w:rPr>
                <w:rFonts w:ascii="Times New Roman" w:hAnsi="Times New Roman" w:cs="Times New Roman"/>
                <w:bCs/>
                <w:sz w:val="24"/>
                <w:szCs w:val="24"/>
              </w:rPr>
              <w:t>Yerleşen Öğrenci Sayısı</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r w:rsidRPr="008923EC" w:rsidR="004B5B86" w:rsidTr="008A1FCA">
        <w:trPr>
          <w:trHeight w:val="553"/>
        </w:trPr>
        <w:tc>
          <w:tcPr>
            <w:tcW w:w="4942" w:type="dxa"/>
            <w:vAlign w:val="center"/>
          </w:tcPr>
          <w:p w:rsidRPr="008923EC" w:rsidR="004B5B86" w:rsidP="008A1FCA" w:rsidRDefault="004B5B86">
            <w:pPr>
              <w:spacing w:line="360" w:lineRule="auto"/>
              <w:rPr>
                <w:rFonts w:ascii="Times New Roman" w:hAnsi="Times New Roman" w:cs="Times New Roman"/>
                <w:bCs/>
                <w:sz w:val="24"/>
                <w:szCs w:val="24"/>
              </w:rPr>
            </w:pPr>
            <w:r w:rsidRPr="008923EC">
              <w:rPr>
                <w:rFonts w:ascii="Times New Roman" w:hAnsi="Times New Roman" w:cs="Times New Roman"/>
                <w:bCs/>
                <w:sz w:val="24"/>
                <w:szCs w:val="24"/>
              </w:rPr>
              <w:t>Kesin Kayıt Yaptıran Öğrenci Sayısı</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825" w:type="dxa"/>
          </w:tcPr>
          <w:p w:rsidRPr="008923EC" w:rsidR="004B5B86" w:rsidP="008A1FCA" w:rsidRDefault="004B5B8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bl>
    <w:p w:rsidRPr="008923EC" w:rsidR="004B5B86" w:rsidP="004B5B86" w:rsidRDefault="004B5B86">
      <w:pPr>
        <w:spacing w:after="0" w:line="360" w:lineRule="auto"/>
        <w:jc w:val="both"/>
        <w:rPr>
          <w:rFonts w:ascii="Times New Roman" w:hAnsi="Times New Roman" w:cs="Times New Roman"/>
          <w:b/>
          <w:sz w:val="24"/>
          <w:szCs w:val="24"/>
        </w:rPr>
      </w:pPr>
    </w:p>
    <w:p w:rsidRPr="008923EC" w:rsidR="004B5B86" w:rsidP="004B5B86" w:rsidRDefault="004B5B86">
      <w:pPr>
        <w:pStyle w:val="ListeParagraf"/>
        <w:jc w:val="center"/>
        <w:rPr>
          <w:rFonts w:ascii="Times New Roman" w:hAnsi="Times New Roman" w:cs="Times New Roman"/>
          <w:b/>
          <w:sz w:val="24"/>
          <w:szCs w:val="24"/>
        </w:rPr>
      </w:pPr>
    </w:p>
    <w:p w:rsidRPr="008923EC" w:rsidR="004B5B86" w:rsidP="004B5B86" w:rsidRDefault="004B5B86">
      <w:pPr>
        <w:pStyle w:val="ListeParagraf"/>
        <w:jc w:val="center"/>
        <w:rPr>
          <w:rFonts w:ascii="Times New Roman" w:hAnsi="Times New Roman" w:cs="Times New Roman"/>
          <w:b/>
          <w:sz w:val="24"/>
          <w:szCs w:val="24"/>
        </w:rPr>
      </w:pPr>
    </w:p>
    <w:p w:rsidRPr="008923EC" w:rsidR="004B5B86" w:rsidP="004B5B86" w:rsidRDefault="004B5B86">
      <w:pPr>
        <w:spacing w:after="0" w:line="360" w:lineRule="auto"/>
        <w:rPr>
          <w:rFonts w:ascii="Times New Roman" w:hAnsi="Times New Roman" w:cs="Times New Roman"/>
          <w:b/>
          <w:sz w:val="24"/>
          <w:szCs w:val="24"/>
        </w:rPr>
      </w:pPr>
      <w:r w:rsidRPr="008923EC">
        <w:rPr>
          <w:rFonts w:ascii="Times New Roman" w:hAnsi="Times New Roman" w:cs="Times New Roman"/>
          <w:b/>
          <w:sz w:val="24"/>
          <w:szCs w:val="24"/>
        </w:rPr>
        <w:lastRenderedPageBreak/>
        <w:t>P</w:t>
      </w:r>
      <w:r>
        <w:rPr>
          <w:rFonts w:ascii="Times New Roman" w:hAnsi="Times New Roman" w:cs="Times New Roman"/>
          <w:b/>
          <w:sz w:val="24"/>
          <w:szCs w:val="24"/>
        </w:rPr>
        <w:t xml:space="preserve">rogram Tasarımı, Değerlendirilmesi ve Güncellenmesi </w:t>
      </w:r>
    </w:p>
    <w:p w:rsidRPr="008923EC" w:rsidR="004B5B86" w:rsidP="004B5B86" w:rsidRDefault="004B5B86">
      <w:pPr>
        <w:spacing w:after="0" w:line="360" w:lineRule="auto"/>
        <w:jc w:val="both"/>
        <w:rPr>
          <w:rFonts w:ascii="Times New Roman" w:hAnsi="Times New Roman" w:cs="Times New Roman"/>
          <w:bCs/>
          <w:sz w:val="24"/>
          <w:szCs w:val="24"/>
        </w:rPr>
      </w:pPr>
      <w:r w:rsidRPr="008923EC">
        <w:rPr>
          <w:rFonts w:ascii="Times New Roman" w:hAnsi="Times New Roman" w:cs="Times New Roman"/>
          <w:bCs/>
          <w:sz w:val="24"/>
          <w:szCs w:val="24"/>
        </w:rPr>
        <w:t xml:space="preserve">Orman </w:t>
      </w:r>
      <w:r>
        <w:rPr>
          <w:rFonts w:ascii="Times New Roman" w:hAnsi="Times New Roman" w:cs="Times New Roman"/>
          <w:bCs/>
          <w:sz w:val="24"/>
          <w:szCs w:val="24"/>
        </w:rPr>
        <w:t xml:space="preserve">Endüstri </w:t>
      </w:r>
      <w:r w:rsidRPr="008923EC">
        <w:rPr>
          <w:rFonts w:ascii="Times New Roman" w:hAnsi="Times New Roman" w:cs="Times New Roman"/>
          <w:bCs/>
          <w:sz w:val="24"/>
          <w:szCs w:val="24"/>
        </w:rPr>
        <w:t>Mühendisliği Programının program ve ders içeriği için program amaçları ve öğrenme çıktılarının izlenmesi Yükseköğretim Kalite Kurulu tarafınca belirlenmiş kılavuzlar doğrultusunda planlandığı şekilde gerçekleştirilmektedir. Bu sürecin işleyişi ve sonuçları paydaşlarla birlikte değerlendirilmek üzere bir “Danışma Kurulu” oluşturulmuştur. 2022 yılı Aralık ayı içerisinde açılan dersler, öğrenci sayıları, başarı durumları, geri besleme sonuçları, ders çeşitliliği, lab</w:t>
      </w:r>
      <w:r>
        <w:rPr>
          <w:rFonts w:ascii="Times New Roman" w:hAnsi="Times New Roman" w:cs="Times New Roman"/>
          <w:bCs/>
          <w:sz w:val="24"/>
          <w:szCs w:val="24"/>
        </w:rPr>
        <w:t>oratuvar</w:t>
      </w:r>
      <w:r w:rsidRPr="008923EC">
        <w:rPr>
          <w:rFonts w:ascii="Times New Roman" w:hAnsi="Times New Roman" w:cs="Times New Roman"/>
          <w:bCs/>
          <w:sz w:val="24"/>
          <w:szCs w:val="24"/>
        </w:rPr>
        <w:t xml:space="preserve"> uygulamaları, lisans/lisansüstü dengeleri, ilişki kesme sayıları ve nedenleri gibi konularda değerlendirmeler yapılması üzerine bir “Paydaş Değerlendirme Toplantısı” planlanmaktadır. </w:t>
      </w:r>
    </w:p>
    <w:p w:rsidRPr="008923EC" w:rsidR="004B5B86" w:rsidP="004B5B86" w:rsidRDefault="004B5B86">
      <w:pPr>
        <w:spacing w:after="0" w:line="360" w:lineRule="auto"/>
        <w:jc w:val="both"/>
        <w:rPr>
          <w:rFonts w:ascii="Times New Roman" w:hAnsi="Times New Roman" w:cs="Times New Roman"/>
          <w:bCs/>
          <w:sz w:val="24"/>
          <w:szCs w:val="24"/>
        </w:rPr>
      </w:pPr>
    </w:p>
    <w:p w:rsidRPr="008923EC" w:rsidR="004B5B86" w:rsidP="004B5B86" w:rsidRDefault="004B5B86">
      <w:pPr>
        <w:spacing w:after="0" w:line="360" w:lineRule="auto"/>
        <w:jc w:val="both"/>
        <w:rPr>
          <w:rFonts w:ascii="Times New Roman" w:hAnsi="Times New Roman" w:cs="Times New Roman"/>
          <w:bCs/>
          <w:sz w:val="24"/>
          <w:szCs w:val="24"/>
        </w:rPr>
      </w:pPr>
      <w:r w:rsidRPr="008923EC">
        <w:rPr>
          <w:rFonts w:ascii="Times New Roman" w:hAnsi="Times New Roman" w:cs="Times New Roman"/>
          <w:bCs/>
          <w:sz w:val="24"/>
          <w:szCs w:val="24"/>
        </w:rPr>
        <w:t>Program akreditasyonu planlanması doğrultusunda programımız adına temsilcilerimiz 18 Şubat 2022 Cuma günü saat 15.00'de Ziraat Fakülteleri Eğitim Programları Değerlendirme ve Akreditasyon Derneği (ZİDEK) ile toplantı gerçekleştirmişlerdir. Akreditasyon konusunda çalışmalar ve değerlendirmeler devam etmektedir bu kapsamda bir komisyon kurulması kararlaştırılmıştır. Toplantı katılımına ait kanıt eklerde yer almaktadır (Kanıt A).</w:t>
      </w:r>
    </w:p>
    <w:p w:rsidRPr="008923EC" w:rsidR="004B5B86" w:rsidP="004B5B86" w:rsidRDefault="004B5B86">
      <w:pPr>
        <w:spacing w:after="0" w:line="360" w:lineRule="auto"/>
        <w:jc w:val="both"/>
        <w:rPr>
          <w:rFonts w:ascii="Times New Roman" w:hAnsi="Times New Roman" w:cs="Times New Roman"/>
          <w:bCs/>
          <w:sz w:val="24"/>
          <w:szCs w:val="24"/>
        </w:rPr>
      </w:pPr>
    </w:p>
    <w:p w:rsidRPr="008923EC" w:rsidR="004B5B86" w:rsidP="004B5B86" w:rsidRDefault="004B5B86">
      <w:pPr>
        <w:spacing w:after="0" w:line="360" w:lineRule="auto"/>
        <w:jc w:val="both"/>
        <w:rPr>
          <w:rFonts w:ascii="Times New Roman" w:hAnsi="Times New Roman" w:cs="Times New Roman"/>
          <w:bCs/>
          <w:sz w:val="24"/>
          <w:szCs w:val="24"/>
        </w:rPr>
      </w:pPr>
      <w:r w:rsidRPr="008923EC">
        <w:rPr>
          <w:rFonts w:ascii="Times New Roman" w:hAnsi="Times New Roman" w:cs="Times New Roman"/>
          <w:bCs/>
          <w:sz w:val="24"/>
          <w:szCs w:val="24"/>
        </w:rPr>
        <w:t xml:space="preserve">Öğrenci geri bildirimlerine dayanarak eğitim programımızda güncelleme ve iyileştirme çalışmaları kapsamında İşletmede Mesleki Eğitim (İME) programında değişikliğe gidilmiştir. İlgili yönetim kurulu kararına ait kanıt eklerde yer almaktadır (Kanıt B). </w:t>
      </w:r>
    </w:p>
    <w:p w:rsidRPr="008923EC" w:rsidR="004B5B86" w:rsidP="004B5B86" w:rsidRDefault="004B5B86">
      <w:pPr>
        <w:spacing w:after="0" w:line="360" w:lineRule="auto"/>
        <w:jc w:val="both"/>
        <w:rPr>
          <w:rFonts w:ascii="Times New Roman" w:hAnsi="Times New Roman" w:cs="Times New Roman"/>
          <w:bCs/>
          <w:sz w:val="24"/>
          <w:szCs w:val="24"/>
        </w:rPr>
      </w:pPr>
    </w:p>
    <w:p w:rsidR="004B5B86" w:rsidP="004B5B86" w:rsidRDefault="004B5B86">
      <w:pPr>
        <w:spacing w:after="0" w:line="360" w:lineRule="auto"/>
        <w:jc w:val="both"/>
        <w:rPr>
          <w:rFonts w:ascii="Times New Roman" w:hAnsi="Times New Roman" w:cs="Times New Roman"/>
          <w:bCs/>
          <w:sz w:val="24"/>
          <w:szCs w:val="24"/>
        </w:rPr>
      </w:pPr>
      <w:r w:rsidRPr="008923EC">
        <w:rPr>
          <w:rFonts w:ascii="Times New Roman" w:hAnsi="Times New Roman" w:cs="Times New Roman"/>
          <w:bCs/>
          <w:sz w:val="24"/>
          <w:szCs w:val="24"/>
        </w:rPr>
        <w:t xml:space="preserve">Raporlama kapsamında ise; Orman </w:t>
      </w:r>
      <w:r>
        <w:rPr>
          <w:rFonts w:ascii="Times New Roman" w:hAnsi="Times New Roman" w:cs="Times New Roman"/>
          <w:bCs/>
          <w:sz w:val="24"/>
          <w:szCs w:val="24"/>
        </w:rPr>
        <w:t xml:space="preserve">Endüstri </w:t>
      </w:r>
      <w:r w:rsidRPr="008923EC">
        <w:rPr>
          <w:rFonts w:ascii="Times New Roman" w:hAnsi="Times New Roman" w:cs="Times New Roman"/>
          <w:bCs/>
          <w:sz w:val="24"/>
          <w:szCs w:val="24"/>
        </w:rPr>
        <w:t xml:space="preserve">Mühendisliği Programının izlenmesi ve güncellenmesi yıllık periyotlarda hazırlanan “Birim İç Değerlendirme Raporları” ile 2020 ve 2021 yılları için gerçekleştirilmiştir. Güncel çıktı ve uygulamaların değerlendirilmesi, yapılması olası iyileştirmeler ve değişiklikler ile bunlara dair kanıtlar ise 2022 raporu içerisinde sunulmak üzere hazırlanmaktadır. Birim İç Değerlendirme </w:t>
      </w:r>
      <w:r w:rsidRPr="008923EC">
        <w:rPr>
          <w:rFonts w:ascii="Times New Roman" w:hAnsi="Times New Roman" w:cs="Times New Roman"/>
          <w:bCs/>
          <w:sz w:val="24"/>
          <w:szCs w:val="24"/>
        </w:rPr>
        <w:lastRenderedPageBreak/>
        <w:t>Raporlarına Orman Fakültesi internet sitesinden Kalite Birimi -  Birim İç Değerlendirme Raporları sekmesinden ulaşılabilmektedir (</w:t>
      </w:r>
      <w:hyperlink w:history="1" r:id="rId8">
        <w:r w:rsidRPr="00F45E53">
          <w:rPr>
            <w:rStyle w:val="Kpr"/>
            <w:rFonts w:ascii="Times New Roman" w:hAnsi="Times New Roman" w:cs="Times New Roman"/>
            <w:bCs/>
            <w:sz w:val="24"/>
            <w:szCs w:val="24"/>
          </w:rPr>
          <w:t>https://of.ikcu.edu.tr/S/18974/birim-ic-degerlendirme-raporlari</w:t>
        </w:r>
      </w:hyperlink>
      <w:r w:rsidRPr="008923EC">
        <w:rPr>
          <w:rFonts w:ascii="Times New Roman" w:hAnsi="Times New Roman" w:cs="Times New Roman"/>
          <w:bCs/>
          <w:sz w:val="24"/>
          <w:szCs w:val="24"/>
        </w:rPr>
        <w:t>).</w:t>
      </w:r>
    </w:p>
    <w:p w:rsidR="004B5B86" w:rsidP="004B5B86" w:rsidRDefault="004B5B86">
      <w:pPr>
        <w:spacing w:after="0" w:line="360" w:lineRule="auto"/>
        <w:jc w:val="both"/>
        <w:rPr>
          <w:rFonts w:ascii="Times New Roman" w:hAnsi="Times New Roman" w:cs="Times New Roman"/>
          <w:bCs/>
          <w:sz w:val="24"/>
          <w:szCs w:val="24"/>
        </w:rPr>
      </w:pPr>
    </w:p>
    <w:p w:rsidR="004B5B86" w:rsidP="004B5B86" w:rsidRDefault="004B5B86">
      <w:pPr>
        <w:spacing w:after="0" w:line="360" w:lineRule="auto"/>
        <w:jc w:val="both"/>
        <w:rPr>
          <w:rFonts w:ascii="Times New Roman" w:hAnsi="Times New Roman" w:cs="Times New Roman"/>
          <w:b/>
          <w:bCs/>
          <w:sz w:val="24"/>
          <w:szCs w:val="24"/>
        </w:rPr>
      </w:pPr>
      <w:r w:rsidRPr="00C37ECA">
        <w:rPr>
          <w:rFonts w:ascii="Times New Roman" w:hAnsi="Times New Roman" w:cs="Times New Roman"/>
          <w:b/>
          <w:bCs/>
          <w:sz w:val="24"/>
          <w:szCs w:val="24"/>
        </w:rPr>
        <w:t xml:space="preserve">Değerlendirme </w:t>
      </w:r>
    </w:p>
    <w:p w:rsidRPr="00C37ECA" w:rsidR="004B5B86" w:rsidP="004B5B86" w:rsidRDefault="004B5B86">
      <w:pPr>
        <w:spacing w:after="0" w:line="360" w:lineRule="auto"/>
        <w:jc w:val="both"/>
        <w:rPr>
          <w:rFonts w:ascii="Times New Roman" w:hAnsi="Times New Roman" w:cs="Times New Roman"/>
          <w:b/>
          <w:bCs/>
          <w:sz w:val="24"/>
          <w:szCs w:val="24"/>
        </w:rPr>
      </w:pPr>
      <w:r w:rsidRPr="001B5359">
        <w:rPr>
          <w:rFonts w:ascii="Times New Roman" w:hAnsi="Times New Roman" w:cs="Times New Roman"/>
          <w:sz w:val="24"/>
          <w:szCs w:val="24"/>
        </w:rPr>
        <w:t xml:space="preserve">İzmir </w:t>
      </w:r>
      <w:r>
        <w:rPr>
          <w:rFonts w:ascii="Times New Roman" w:hAnsi="Times New Roman" w:cs="Times New Roman"/>
          <w:sz w:val="24"/>
          <w:szCs w:val="24"/>
        </w:rPr>
        <w:t xml:space="preserve">Katip Çelebi Üniversitesi, Orman Fakültesi, </w:t>
      </w:r>
      <w:r w:rsidRPr="008923EC">
        <w:rPr>
          <w:rFonts w:ascii="Times New Roman" w:hAnsi="Times New Roman" w:cs="Times New Roman"/>
          <w:sz w:val="24"/>
          <w:szCs w:val="24"/>
        </w:rPr>
        <w:t>Orman Endüstri Mühendisliği</w:t>
      </w:r>
      <w:r>
        <w:rPr>
          <w:rFonts w:ascii="Times New Roman" w:hAnsi="Times New Roman" w:cs="Times New Roman"/>
          <w:sz w:val="24"/>
          <w:szCs w:val="24"/>
        </w:rPr>
        <w:t xml:space="preserve"> Bölümü 2018-2019 eğitim yılı itibariyle öğrenci almaya başlamış ve bu yıldan itibaren kendi alanında tercih edilen bir bölüm olmuştur. Bölümümüz üniversitemiz Kalite Koordinatörlüğü’nün  belirlemiş olduğu ilke ve kriterler doğrultusunda </w:t>
      </w:r>
      <w:r w:rsidRPr="008923EC">
        <w:rPr>
          <w:rFonts w:ascii="Times New Roman" w:hAnsi="Times New Roman" w:cs="Times New Roman"/>
          <w:sz w:val="24"/>
          <w:szCs w:val="24"/>
        </w:rPr>
        <w:t>Orman Endüstri Mühendisliği</w:t>
      </w:r>
      <w:r>
        <w:rPr>
          <w:rFonts w:ascii="Times New Roman" w:hAnsi="Times New Roman" w:cs="Times New Roman"/>
          <w:sz w:val="24"/>
          <w:szCs w:val="24"/>
        </w:rPr>
        <w:t xml:space="preserve"> Bölümü programını iyileştirip geliştiren iç çalışmalarını sürdürmektedir. Bu amaçla raporda sunulmuş olan etkinlikler ve kanıtlar paylaşılmıştır.  Yapılan tüm bu çalışmalarla bölümümüzün eğitim öğretim kalitesinin ve tercih edilebilirliğinin arttırılacağını düşünmekteyiz.  </w:t>
      </w:r>
    </w:p>
    <w:p w:rsidRPr="00923ECC" w:rsidR="007A2926" w:rsidP="001B4140" w:rsidRDefault="007A2926"/>
    <w:sectPr w:rsidRPr="00923ECC" w:rsidR="007A2926" w:rsidSect="00224FD7">
      <w:footerReference r:id="Rfb49111bdd30475a"/>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78" w:rsidRDefault="00BE3478">
      <w:r>
        <w:separator/>
      </w:r>
    </w:p>
  </w:endnote>
  <w:endnote w:type="continuationSeparator" w:id="0">
    <w:p w:rsidR="00BE3478" w:rsidRDefault="00BE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78" w:rsidRDefault="00BE3478">
      <w:r>
        <w:separator/>
      </w:r>
    </w:p>
  </w:footnote>
  <w:footnote w:type="continuationSeparator" w:id="0">
    <w:p w:rsidR="00BE3478" w:rsidRDefault="00BE347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9"/>
      <w:gridCol w:w="5585"/>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lang w:eastAsia="tr-TR"/>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Orman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lang w:eastAsia="tr-TR"/>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2021 -2022 EĞİTİM ÖĞRETİM DÖNEMİ ORMAN ENDÜSTRİ MÜHENDİSLİĞİ LİSANS PROGRAMI DEĞERLENDİRME SONUÇ RAPORU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RP/ORMF/09</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19.12.2022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C319B">
            <w:rPr>
              <w:rFonts w:ascii="Times New Roman" w:hAnsi="Times New Roman"/>
              <w:b/>
              <w:noProof/>
            </w:rPr>
            <w:t>4</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C319B">
            <w:rPr>
              <w:rFonts w:ascii="Times New Roman" w:hAnsi="Times New Roman"/>
              <w:b/>
              <w:noProof/>
            </w:rPr>
            <w:t>4</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DA47DB"/>
    <w:multiLevelType w:val="hybridMultilevel"/>
    <w:tmpl w:val="DD9EB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9B"/>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319B"/>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B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1970"/>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478"/>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B86"/>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ResimYazs">
    <w:name w:val="caption"/>
    <w:basedOn w:val="Normal"/>
    <w:next w:val="Normal"/>
    <w:uiPriority w:val="35"/>
    <w:unhideWhenUsed/>
    <w:qFormat/>
    <w:rsid w:val="004B5B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ntTable" Target="/word/fontTable.xml" Id="rId11" /><Relationship Type="http://schemas.openxmlformats.org/officeDocument/2006/relationships/webSettings" Target="/word/webSettings.xml" Id="rId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hyperlink" Target="https://of.ikcu.edu.tr/S/18974/birim-ic-degerlendirme-raporlari" TargetMode="External" Id="rId8" /><Relationship Type="http://schemas.openxmlformats.org/officeDocument/2006/relationships/footer" Target="/word/footer2.xml" Id="Rfb49111bdd30475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33F2-2899-4468-9A08-E581F8E3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Klinikk</Template>
  <TotalTime>1</TotalTime>
  <Pages>4</Pages>
  <Words>881</Words>
  <Characters>5026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Acer systeminfo</dc:creator>
  <cp:keywords/>
  <cp:lastModifiedBy>Acer systeminfo</cp:lastModifiedBy>
  <cp:revision>1</cp:revision>
  <cp:lastPrinted>2018-09-24T13:03:00Z</cp:lastPrinted>
  <dcterms:created xsi:type="dcterms:W3CDTF">2022-12-07T07:15:00Z</dcterms:created>
  <dcterms:modified xsi:type="dcterms:W3CDTF">2022-12-07T07:16:00Z</dcterms:modified>
</cp:coreProperties>
</file>