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69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653"/>
      </w:tblGrid>
      <w:tr w:rsidR="00E551D7" w:rsidRPr="001E34A5" w:rsidTr="00DB3A8B">
        <w:trPr>
          <w:trHeight w:val="730"/>
          <w:jc w:val="center"/>
        </w:trPr>
        <w:tc>
          <w:tcPr>
            <w:tcW w:w="10369" w:type="dxa"/>
            <w:gridSpan w:val="3"/>
          </w:tcPr>
          <w:p w:rsidR="00E551D7" w:rsidRPr="00EC7F83" w:rsidRDefault="00E551D7" w:rsidP="00DB3A8B">
            <w:pPr>
              <w:rPr>
                <w:b/>
              </w:rPr>
            </w:pPr>
            <w:r>
              <w:br w:type="page"/>
            </w:r>
            <w:r>
              <w:rPr>
                <w:sz w:val="12"/>
              </w:rPr>
              <w:br w:type="page"/>
            </w:r>
          </w:p>
          <w:p w:rsidR="00E551D7" w:rsidRPr="001E34A5" w:rsidRDefault="00E551D7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E551D7" w:rsidRPr="001E34A5" w:rsidRDefault="00E551D7" w:rsidP="00DB3A8B">
            <w:pPr>
              <w:rPr>
                <w:b/>
                <w:sz w:val="20"/>
                <w:szCs w:val="20"/>
              </w:rPr>
            </w:pPr>
          </w:p>
        </w:tc>
      </w:tr>
      <w:tr w:rsidR="00E551D7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E551D7" w:rsidRPr="001E34A5" w:rsidRDefault="00E551D7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2024/45</w:t>
            </w:r>
          </w:p>
        </w:tc>
        <w:tc>
          <w:tcPr>
            <w:tcW w:w="3602" w:type="dxa"/>
            <w:vAlign w:val="center"/>
          </w:tcPr>
          <w:p w:rsidR="00E551D7" w:rsidRPr="001E34A5" w:rsidRDefault="00E551D7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E551D7" w:rsidRPr="001E34A5" w:rsidRDefault="00E551D7" w:rsidP="00DB3A8B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1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0</w:t>
            </w:r>
          </w:p>
        </w:tc>
        <w:tc>
          <w:tcPr>
            <w:tcW w:w="3653" w:type="dxa"/>
            <w:vAlign w:val="center"/>
          </w:tcPr>
          <w:p w:rsidR="00E551D7" w:rsidRPr="001E34A5" w:rsidRDefault="00E551D7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2024/111</w:t>
            </w:r>
          </w:p>
        </w:tc>
      </w:tr>
    </w:tbl>
    <w:p w:rsidR="00E551D7" w:rsidRDefault="00E551D7" w:rsidP="00E551D7">
      <w:pPr>
        <w:tabs>
          <w:tab w:val="left" w:pos="6237"/>
        </w:tabs>
        <w:jc w:val="both"/>
      </w:pPr>
    </w:p>
    <w:tbl>
      <w:tblPr>
        <w:tblStyle w:val="TabloKlavuzu"/>
        <w:tblW w:w="10449" w:type="dxa"/>
        <w:jc w:val="center"/>
        <w:tblLook w:val="04A0" w:firstRow="1" w:lastRow="0" w:firstColumn="1" w:lastColumn="0" w:noHBand="0" w:noVBand="1"/>
      </w:tblPr>
      <w:tblGrid>
        <w:gridCol w:w="10449"/>
      </w:tblGrid>
      <w:tr w:rsidR="00E551D7" w:rsidTr="00DB3A8B">
        <w:trPr>
          <w:jc w:val="center"/>
        </w:trPr>
        <w:tc>
          <w:tcPr>
            <w:tcW w:w="10449" w:type="dxa"/>
          </w:tcPr>
          <w:p w:rsidR="00E551D7" w:rsidRDefault="00E551D7" w:rsidP="00DB3A8B">
            <w:pPr>
              <w:ind w:right="34"/>
              <w:jc w:val="both"/>
              <w:rPr>
                <w:b/>
                <w:szCs w:val="23"/>
              </w:rPr>
            </w:pPr>
          </w:p>
          <w:p w:rsidR="00E551D7" w:rsidRPr="003F7CCE" w:rsidRDefault="00E551D7" w:rsidP="00DB3A8B">
            <w:pPr>
              <w:ind w:right="34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Fakülte Yönetim Kurulu toplanmıştır.</w:t>
            </w:r>
          </w:p>
          <w:p w:rsidR="00E551D7" w:rsidRPr="003F7CCE" w:rsidRDefault="00E551D7" w:rsidP="00DB3A8B">
            <w:pPr>
              <w:ind w:right="34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Gündem maddeleri okunarak görüşmelere geçilmiştir.</w:t>
            </w:r>
          </w:p>
          <w:p w:rsidR="00E551D7" w:rsidRDefault="00E551D7" w:rsidP="00DB3A8B">
            <w:pPr>
              <w:shd w:val="clear" w:color="auto" w:fill="FFFFFF"/>
              <w:jc w:val="both"/>
              <w:rPr>
                <w:b/>
                <w:szCs w:val="23"/>
              </w:rPr>
            </w:pPr>
          </w:p>
          <w:p w:rsidR="00E551D7" w:rsidRPr="00BD6294" w:rsidRDefault="00E551D7" w:rsidP="00DB3A8B">
            <w:pPr>
              <w:shd w:val="clear" w:color="auto" w:fill="FFFFFF"/>
              <w:jc w:val="both"/>
            </w:pPr>
            <w:r w:rsidRPr="00BD6294">
              <w:rPr>
                <w:b/>
              </w:rPr>
              <w:t>GÜNDEM 1</w:t>
            </w:r>
            <w:r w:rsidRPr="00BD6294">
              <w:t>:</w:t>
            </w:r>
          </w:p>
          <w:p w:rsidR="00E551D7" w:rsidRPr="00DB7DE4" w:rsidRDefault="00E551D7" w:rsidP="00DB3A8B">
            <w:pPr>
              <w:shd w:val="clear" w:color="auto" w:fill="FFFFFF"/>
              <w:jc w:val="both"/>
              <w:rPr>
                <w:sz w:val="20"/>
              </w:rPr>
            </w:pPr>
          </w:p>
          <w:p w:rsidR="00E551D7" w:rsidRPr="00BA6012" w:rsidRDefault="00E551D7" w:rsidP="00DB3A8B">
            <w:pPr>
              <w:shd w:val="clear" w:color="auto" w:fill="FFFFFF"/>
              <w:jc w:val="both"/>
            </w:pPr>
            <w:r w:rsidRPr="00BA6012">
              <w:t xml:space="preserve">Üniversitemiz </w:t>
            </w:r>
            <w:r>
              <w:t>Personel Daire Başkanlığı’nın 11.11</w:t>
            </w:r>
            <w:r w:rsidRPr="00BA6012">
              <w:t>.202</w:t>
            </w:r>
            <w:r>
              <w:t>4 tarih ve 24</w:t>
            </w:r>
            <w:r w:rsidRPr="00BA6012">
              <w:t>0013</w:t>
            </w:r>
            <w:r>
              <w:t>0485</w:t>
            </w:r>
            <w:r w:rsidRPr="00BA6012">
              <w:t xml:space="preserve"> sayılı yazısı gereğince; “</w:t>
            </w:r>
            <w:r w:rsidRPr="00BA6012">
              <w:rPr>
                <w:i/>
              </w:rPr>
              <w:t xml:space="preserve">Devlet Yükseköğretim Kurumlarında Öğretim Elemanı Norm Kadrolarının Belirlenmesine ve Kullanılmasına İlişkin Yönetmelik” </w:t>
            </w:r>
            <w:r w:rsidRPr="00BA6012">
              <w:t>kapsamında 202</w:t>
            </w:r>
            <w:r>
              <w:t>5</w:t>
            </w:r>
            <w:r w:rsidRPr="00BA6012">
              <w:t xml:space="preserve"> yılı için Fakültemiz Orman Endüstri</w:t>
            </w:r>
            <w:r>
              <w:t>si</w:t>
            </w:r>
            <w:r w:rsidRPr="00BA6012">
              <w:t xml:space="preserve"> Mühendisliği ve Orman Mühendisliği Bölümleri </w:t>
            </w:r>
            <w:r w:rsidRPr="00BA6012">
              <w:rPr>
                <w:b/>
              </w:rPr>
              <w:t xml:space="preserve">norm kadro planlamasının </w:t>
            </w:r>
            <w:r w:rsidRPr="00BA6012">
              <w:t>görüşülmesi,</w:t>
            </w:r>
          </w:p>
          <w:p w:rsidR="00E551D7" w:rsidRPr="00BA6012" w:rsidRDefault="00E551D7" w:rsidP="00DB3A8B">
            <w:pPr>
              <w:shd w:val="clear" w:color="auto" w:fill="FFFFFF"/>
              <w:jc w:val="both"/>
            </w:pPr>
          </w:p>
          <w:p w:rsidR="00E551D7" w:rsidRPr="00BA6012" w:rsidRDefault="00E551D7" w:rsidP="00DB3A8B">
            <w:pPr>
              <w:ind w:right="34"/>
              <w:jc w:val="both"/>
              <w:rPr>
                <w:color w:val="000000" w:themeColor="text1"/>
              </w:rPr>
            </w:pPr>
            <w:r w:rsidRPr="00BA6012">
              <w:rPr>
                <w:b/>
              </w:rPr>
              <w:t>KARAR 1)</w:t>
            </w:r>
            <w:r w:rsidRPr="00BA6012">
              <w:rPr>
                <w:color w:val="000000" w:themeColor="text1"/>
              </w:rPr>
              <w:t xml:space="preserve"> </w:t>
            </w:r>
          </w:p>
          <w:p w:rsidR="00E551D7" w:rsidRPr="00BA6012" w:rsidRDefault="00E551D7" w:rsidP="00DB3A8B">
            <w:pPr>
              <w:ind w:right="34"/>
              <w:jc w:val="both"/>
              <w:rPr>
                <w:color w:val="000000" w:themeColor="text1"/>
                <w:sz w:val="18"/>
              </w:rPr>
            </w:pPr>
          </w:p>
          <w:p w:rsidR="00E551D7" w:rsidRPr="00BA6012" w:rsidRDefault="00E551D7" w:rsidP="00DB3A8B">
            <w:pPr>
              <w:jc w:val="both"/>
            </w:pPr>
            <w:proofErr w:type="gramStart"/>
            <w:r w:rsidRPr="00BA6012">
              <w:t>Üniversitemiz Personel Daire Başkanlığı’nın 11.11.2024 tarih ve 2400130485 sayılı yazısı gereğince; Fakültemiz Orman Endüstrisi Mühendisliği Bölümü’nün 20.11.2024 tarih ve 2024/11-01 sayılı, Orman Mühendisliği Bölümü’nün 03.12.2024 tarih ve 2024/11-01 sayılı Bölüm Kurulu Kararları ile Fakültemizde akademik kadronun güçlendirilmesi, belirlenen norm kadro sayısının ihtiyacını karşılamaması, ileri düzey araştırma ve geliştirme faaliyetlerin sürdürülebilmesi, araştırma görevlilerin doktora eğitimini tamamlamış/tamamlama aşamasında olması nedenleriyle “</w:t>
            </w:r>
            <w:r w:rsidRPr="00BA6012">
              <w:rPr>
                <w:i/>
              </w:rPr>
              <w:t xml:space="preserve">Devlet Yükseköğretim Kurumlarında Öğretim Elemanı Norm Kadrolarının Belirlenmesine ve Kullanılmasına İlişkin </w:t>
            </w:r>
            <w:proofErr w:type="spellStart"/>
            <w:r w:rsidRPr="00BA6012">
              <w:rPr>
                <w:i/>
              </w:rPr>
              <w:t>Yönetmelik”</w:t>
            </w:r>
            <w:r w:rsidRPr="00BA6012">
              <w:t>in</w:t>
            </w:r>
            <w:proofErr w:type="spellEnd"/>
            <w:r w:rsidRPr="00BA6012">
              <w:t xml:space="preserve"> ilgili maddeleri uyarınca aşağıda ve (ek-1)de </w:t>
            </w:r>
            <w:r w:rsidRPr="004F7DF0">
              <w:t>bilgileri bulunan kadroların belirlenmesi ve kullanılmasının</w:t>
            </w:r>
            <w:r>
              <w:t xml:space="preserve"> </w:t>
            </w:r>
            <w:r w:rsidRPr="00BA6012">
              <w:t>Fakültemiz Yönetim Kurulu tarafından uygun olduğuna,</w:t>
            </w:r>
            <w:proofErr w:type="gramEnd"/>
          </w:p>
          <w:p w:rsidR="00E551D7" w:rsidRPr="00BA6012" w:rsidRDefault="00E551D7" w:rsidP="00DB3A8B">
            <w:pPr>
              <w:tabs>
                <w:tab w:val="left" w:pos="6237"/>
              </w:tabs>
              <w:ind w:right="425"/>
              <w:jc w:val="both"/>
              <w:rPr>
                <w:b/>
              </w:rPr>
            </w:pPr>
          </w:p>
          <w:tbl>
            <w:tblPr>
              <w:tblStyle w:val="TabloKlavuzu"/>
              <w:tblW w:w="10223" w:type="dxa"/>
              <w:jc w:val="center"/>
              <w:tblLook w:val="04A0" w:firstRow="1" w:lastRow="0" w:firstColumn="1" w:lastColumn="0" w:noHBand="0" w:noVBand="1"/>
            </w:tblPr>
            <w:tblGrid>
              <w:gridCol w:w="1521"/>
              <w:gridCol w:w="2465"/>
              <w:gridCol w:w="1559"/>
              <w:gridCol w:w="1456"/>
              <w:gridCol w:w="1553"/>
              <w:gridCol w:w="1669"/>
            </w:tblGrid>
            <w:tr w:rsidR="00E551D7" w:rsidRPr="00DB42B8" w:rsidTr="00DB3A8B">
              <w:trPr>
                <w:jc w:val="center"/>
              </w:trPr>
              <w:tc>
                <w:tcPr>
                  <w:tcW w:w="1521" w:type="dxa"/>
                </w:tcPr>
                <w:p w:rsidR="00E551D7" w:rsidRPr="00DB42B8" w:rsidRDefault="00E551D7" w:rsidP="00DB3A8B">
                  <w:pPr>
                    <w:rPr>
                      <w:b/>
                      <w:sz w:val="20"/>
                    </w:rPr>
                  </w:pPr>
                  <w:r w:rsidRPr="00DB42B8">
                    <w:rPr>
                      <w:b/>
                      <w:sz w:val="20"/>
                    </w:rPr>
                    <w:t xml:space="preserve">Bölüm </w:t>
                  </w:r>
                </w:p>
              </w:tc>
              <w:tc>
                <w:tcPr>
                  <w:tcW w:w="2465" w:type="dxa"/>
                </w:tcPr>
                <w:p w:rsidR="00E551D7" w:rsidRPr="00DB42B8" w:rsidRDefault="00E551D7" w:rsidP="00DB3A8B">
                  <w:pPr>
                    <w:rPr>
                      <w:b/>
                      <w:sz w:val="20"/>
                    </w:rPr>
                  </w:pPr>
                  <w:r w:rsidRPr="00DB42B8">
                    <w:rPr>
                      <w:b/>
                      <w:sz w:val="20"/>
                    </w:rPr>
                    <w:t>Anabilim Dalı</w:t>
                  </w:r>
                </w:p>
              </w:tc>
              <w:tc>
                <w:tcPr>
                  <w:tcW w:w="1559" w:type="dxa"/>
                </w:tcPr>
                <w:p w:rsidR="00E551D7" w:rsidRPr="00DB42B8" w:rsidRDefault="00E551D7" w:rsidP="00DB3A8B">
                  <w:pPr>
                    <w:rPr>
                      <w:b/>
                      <w:sz w:val="20"/>
                    </w:rPr>
                  </w:pPr>
                  <w:r w:rsidRPr="00DB42B8">
                    <w:rPr>
                      <w:b/>
                      <w:sz w:val="20"/>
                    </w:rPr>
                    <w:t>Talep Edilen Kadro Unvanı</w:t>
                  </w:r>
                </w:p>
              </w:tc>
              <w:tc>
                <w:tcPr>
                  <w:tcW w:w="1456" w:type="dxa"/>
                </w:tcPr>
                <w:p w:rsidR="00E551D7" w:rsidRPr="00DB42B8" w:rsidRDefault="00E551D7" w:rsidP="00DB3A8B">
                  <w:pPr>
                    <w:rPr>
                      <w:b/>
                      <w:sz w:val="20"/>
                    </w:rPr>
                  </w:pPr>
                  <w:r w:rsidRPr="00DB42B8">
                    <w:rPr>
                      <w:b/>
                      <w:sz w:val="20"/>
                    </w:rPr>
                    <w:t>Talep Edilen Kadro Sayısı</w:t>
                  </w:r>
                </w:p>
              </w:tc>
              <w:tc>
                <w:tcPr>
                  <w:tcW w:w="1553" w:type="dxa"/>
                </w:tcPr>
                <w:p w:rsidR="00E551D7" w:rsidRPr="00DB42B8" w:rsidRDefault="00E551D7" w:rsidP="00DB3A8B">
                  <w:pPr>
                    <w:rPr>
                      <w:b/>
                      <w:sz w:val="20"/>
                    </w:rPr>
                  </w:pPr>
                  <w:r w:rsidRPr="00DB42B8">
                    <w:rPr>
                      <w:b/>
                      <w:sz w:val="20"/>
                    </w:rPr>
                    <w:t>Norm Durumu</w:t>
                  </w:r>
                </w:p>
              </w:tc>
              <w:tc>
                <w:tcPr>
                  <w:tcW w:w="1669" w:type="dxa"/>
                </w:tcPr>
                <w:p w:rsidR="00E551D7" w:rsidRPr="00DB42B8" w:rsidRDefault="00E551D7" w:rsidP="00DB3A8B">
                  <w:pPr>
                    <w:rPr>
                      <w:b/>
                      <w:sz w:val="20"/>
                    </w:rPr>
                  </w:pPr>
                  <w:r w:rsidRPr="00DB42B8">
                    <w:rPr>
                      <w:b/>
                      <w:sz w:val="20"/>
                    </w:rPr>
                    <w:t>İlgili Yönetmelik</w:t>
                  </w:r>
                </w:p>
                <w:p w:rsidR="00E551D7" w:rsidRPr="00DB42B8" w:rsidRDefault="00E551D7" w:rsidP="00DB3A8B">
                  <w:pPr>
                    <w:rPr>
                      <w:b/>
                      <w:sz w:val="20"/>
                    </w:rPr>
                  </w:pPr>
                  <w:r w:rsidRPr="00DB42B8">
                    <w:rPr>
                      <w:b/>
                      <w:sz w:val="20"/>
                    </w:rPr>
                    <w:t>Maddesi</w:t>
                  </w:r>
                </w:p>
              </w:tc>
            </w:tr>
            <w:tr w:rsidR="00E551D7" w:rsidRPr="00DB42B8" w:rsidTr="00DB3A8B">
              <w:trPr>
                <w:trHeight w:val="405"/>
                <w:jc w:val="center"/>
              </w:trPr>
              <w:tc>
                <w:tcPr>
                  <w:tcW w:w="1521" w:type="dxa"/>
                  <w:vMerge w:val="restart"/>
                  <w:vAlign w:val="center"/>
                </w:tcPr>
                <w:p w:rsidR="00E551D7" w:rsidRPr="00DB42B8" w:rsidRDefault="00E551D7" w:rsidP="00DB3A8B">
                  <w:pPr>
                    <w:rPr>
                      <w:sz w:val="20"/>
                    </w:rPr>
                  </w:pPr>
                  <w:r w:rsidRPr="00DB42B8">
                    <w:rPr>
                      <w:sz w:val="20"/>
                    </w:rPr>
                    <w:t>Orman Endüstri</w:t>
                  </w:r>
                  <w:r>
                    <w:rPr>
                      <w:sz w:val="20"/>
                    </w:rPr>
                    <w:t>si</w:t>
                  </w:r>
                  <w:r w:rsidRPr="00DB42B8">
                    <w:rPr>
                      <w:sz w:val="20"/>
                    </w:rPr>
                    <w:t xml:space="preserve"> Mühendisliği</w:t>
                  </w:r>
                </w:p>
              </w:tc>
              <w:tc>
                <w:tcPr>
                  <w:tcW w:w="2465" w:type="dxa"/>
                  <w:vMerge w:val="restart"/>
                  <w:vAlign w:val="center"/>
                </w:tcPr>
                <w:p w:rsidR="00E551D7" w:rsidRPr="00DB42B8" w:rsidRDefault="00E551D7" w:rsidP="00DB3A8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Odun Mekaniği ve Teknolojisi</w:t>
                  </w:r>
                </w:p>
              </w:tc>
              <w:tc>
                <w:tcPr>
                  <w:tcW w:w="1559" w:type="dxa"/>
                  <w:vAlign w:val="center"/>
                </w:tcPr>
                <w:p w:rsidR="00E551D7" w:rsidRPr="00DB42B8" w:rsidRDefault="00E551D7" w:rsidP="00DB3A8B">
                  <w:pPr>
                    <w:rPr>
                      <w:sz w:val="20"/>
                    </w:rPr>
                  </w:pPr>
                  <w:proofErr w:type="spellStart"/>
                  <w:proofErr w:type="gramStart"/>
                  <w:r w:rsidRPr="00DB42B8">
                    <w:rPr>
                      <w:sz w:val="20"/>
                    </w:rPr>
                    <w:t>Dr.Öğr.Üyesi</w:t>
                  </w:r>
                  <w:proofErr w:type="spellEnd"/>
                  <w:proofErr w:type="gramEnd"/>
                </w:p>
              </w:tc>
              <w:tc>
                <w:tcPr>
                  <w:tcW w:w="1456" w:type="dxa"/>
                  <w:vAlign w:val="center"/>
                </w:tcPr>
                <w:p w:rsidR="00E551D7" w:rsidRPr="00DB42B8" w:rsidRDefault="00E551D7" w:rsidP="00DB3A8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553" w:type="dxa"/>
                  <w:vAlign w:val="center"/>
                </w:tcPr>
                <w:p w:rsidR="00E551D7" w:rsidRPr="00DB42B8" w:rsidRDefault="00E551D7" w:rsidP="00DB3A8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Norm Dışı</w:t>
                  </w:r>
                </w:p>
              </w:tc>
              <w:tc>
                <w:tcPr>
                  <w:tcW w:w="1669" w:type="dxa"/>
                  <w:vAlign w:val="center"/>
                </w:tcPr>
                <w:p w:rsidR="00E551D7" w:rsidRPr="00DB42B8" w:rsidRDefault="00E551D7" w:rsidP="00DB3A8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4/3 ve 5/2</w:t>
                  </w:r>
                </w:p>
              </w:tc>
            </w:tr>
            <w:tr w:rsidR="00E551D7" w:rsidRPr="00DB42B8" w:rsidTr="00DB3A8B">
              <w:trPr>
                <w:trHeight w:val="405"/>
                <w:jc w:val="center"/>
              </w:trPr>
              <w:tc>
                <w:tcPr>
                  <w:tcW w:w="1521" w:type="dxa"/>
                  <w:vMerge/>
                  <w:vAlign w:val="center"/>
                </w:tcPr>
                <w:p w:rsidR="00E551D7" w:rsidRPr="00DB42B8" w:rsidRDefault="00E551D7" w:rsidP="00DB3A8B">
                  <w:pPr>
                    <w:rPr>
                      <w:sz w:val="20"/>
                    </w:rPr>
                  </w:pPr>
                </w:p>
              </w:tc>
              <w:tc>
                <w:tcPr>
                  <w:tcW w:w="2465" w:type="dxa"/>
                  <w:vMerge/>
                  <w:vAlign w:val="center"/>
                </w:tcPr>
                <w:p w:rsidR="00E551D7" w:rsidRDefault="00E551D7" w:rsidP="00DB3A8B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E551D7" w:rsidRPr="00DB42B8" w:rsidRDefault="00E551D7" w:rsidP="00DB3A8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Araştırma Görevlisi</w:t>
                  </w:r>
                </w:p>
              </w:tc>
              <w:tc>
                <w:tcPr>
                  <w:tcW w:w="1456" w:type="dxa"/>
                  <w:vAlign w:val="center"/>
                </w:tcPr>
                <w:p w:rsidR="00E551D7" w:rsidRDefault="00E551D7" w:rsidP="00DB3A8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553" w:type="dxa"/>
                  <w:vAlign w:val="center"/>
                </w:tcPr>
                <w:p w:rsidR="00E551D7" w:rsidRDefault="00E551D7" w:rsidP="00DB3A8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69" w:type="dxa"/>
                  <w:vAlign w:val="center"/>
                </w:tcPr>
                <w:p w:rsidR="00E551D7" w:rsidRDefault="00E551D7" w:rsidP="00DB3A8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4/7</w:t>
                  </w:r>
                </w:p>
              </w:tc>
            </w:tr>
            <w:tr w:rsidR="00E551D7" w:rsidRPr="00DB42B8" w:rsidTr="00DB3A8B">
              <w:trPr>
                <w:trHeight w:val="425"/>
                <w:jc w:val="center"/>
              </w:trPr>
              <w:tc>
                <w:tcPr>
                  <w:tcW w:w="1521" w:type="dxa"/>
                  <w:vMerge/>
                  <w:vAlign w:val="center"/>
                </w:tcPr>
                <w:p w:rsidR="00E551D7" w:rsidRPr="00DB42B8" w:rsidRDefault="00E551D7" w:rsidP="00DB3A8B">
                  <w:pPr>
                    <w:rPr>
                      <w:sz w:val="20"/>
                    </w:rPr>
                  </w:pPr>
                </w:p>
              </w:tc>
              <w:tc>
                <w:tcPr>
                  <w:tcW w:w="2465" w:type="dxa"/>
                  <w:vMerge w:val="restart"/>
                  <w:vAlign w:val="center"/>
                </w:tcPr>
                <w:p w:rsidR="00E551D7" w:rsidRPr="00DB42B8" w:rsidRDefault="00E551D7" w:rsidP="00DB3A8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Orman Biyolojisi ve Odun Koruma Teknolojisi</w:t>
                  </w:r>
                </w:p>
              </w:tc>
              <w:tc>
                <w:tcPr>
                  <w:tcW w:w="1559" w:type="dxa"/>
                  <w:vAlign w:val="center"/>
                </w:tcPr>
                <w:p w:rsidR="00E551D7" w:rsidRPr="00DB42B8" w:rsidRDefault="00E551D7" w:rsidP="00DB3A8B">
                  <w:pPr>
                    <w:rPr>
                      <w:sz w:val="20"/>
                    </w:rPr>
                  </w:pPr>
                  <w:proofErr w:type="spellStart"/>
                  <w:proofErr w:type="gramStart"/>
                  <w:r w:rsidRPr="00DB42B8">
                    <w:rPr>
                      <w:sz w:val="20"/>
                    </w:rPr>
                    <w:t>Dr.Öğr.Üyesi</w:t>
                  </w:r>
                  <w:proofErr w:type="spellEnd"/>
                  <w:proofErr w:type="gramEnd"/>
                </w:p>
              </w:tc>
              <w:tc>
                <w:tcPr>
                  <w:tcW w:w="1456" w:type="dxa"/>
                  <w:vAlign w:val="center"/>
                </w:tcPr>
                <w:p w:rsidR="00E551D7" w:rsidRPr="00DB42B8" w:rsidRDefault="00E551D7" w:rsidP="00DB3A8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553" w:type="dxa"/>
                  <w:vAlign w:val="center"/>
                </w:tcPr>
                <w:p w:rsidR="00E551D7" w:rsidRPr="00DB42B8" w:rsidRDefault="00E551D7" w:rsidP="00DB3A8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Norm Dışı</w:t>
                  </w:r>
                </w:p>
              </w:tc>
              <w:tc>
                <w:tcPr>
                  <w:tcW w:w="1669" w:type="dxa"/>
                  <w:vAlign w:val="center"/>
                </w:tcPr>
                <w:p w:rsidR="00E551D7" w:rsidRPr="00746014" w:rsidRDefault="00E551D7" w:rsidP="00DB3A8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4/3 ve 5/2</w:t>
                  </w:r>
                </w:p>
              </w:tc>
            </w:tr>
            <w:tr w:rsidR="00E551D7" w:rsidRPr="00DB42B8" w:rsidTr="00DB3A8B">
              <w:trPr>
                <w:trHeight w:val="425"/>
                <w:jc w:val="center"/>
              </w:trPr>
              <w:tc>
                <w:tcPr>
                  <w:tcW w:w="1521" w:type="dxa"/>
                  <w:vMerge/>
                  <w:vAlign w:val="center"/>
                </w:tcPr>
                <w:p w:rsidR="00E551D7" w:rsidRPr="00DB42B8" w:rsidRDefault="00E551D7" w:rsidP="00DB3A8B">
                  <w:pPr>
                    <w:rPr>
                      <w:sz w:val="20"/>
                    </w:rPr>
                  </w:pPr>
                </w:p>
              </w:tc>
              <w:tc>
                <w:tcPr>
                  <w:tcW w:w="2465" w:type="dxa"/>
                  <w:vMerge/>
                  <w:vAlign w:val="center"/>
                </w:tcPr>
                <w:p w:rsidR="00E551D7" w:rsidRDefault="00E551D7" w:rsidP="00DB3A8B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E551D7" w:rsidRPr="00DB42B8" w:rsidRDefault="00E551D7" w:rsidP="00DB3A8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Araştırma Görevlisi</w:t>
                  </w:r>
                </w:p>
              </w:tc>
              <w:tc>
                <w:tcPr>
                  <w:tcW w:w="1456" w:type="dxa"/>
                  <w:vAlign w:val="center"/>
                </w:tcPr>
                <w:p w:rsidR="00E551D7" w:rsidRDefault="00E551D7" w:rsidP="00DB3A8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553" w:type="dxa"/>
                  <w:vAlign w:val="center"/>
                </w:tcPr>
                <w:p w:rsidR="00E551D7" w:rsidRDefault="00E551D7" w:rsidP="00DB3A8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69" w:type="dxa"/>
                  <w:vAlign w:val="center"/>
                </w:tcPr>
                <w:p w:rsidR="00E551D7" w:rsidRDefault="00E551D7" w:rsidP="00DB3A8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4/7</w:t>
                  </w:r>
                </w:p>
              </w:tc>
            </w:tr>
            <w:tr w:rsidR="00E551D7" w:rsidRPr="00DB42B8" w:rsidTr="00DB3A8B">
              <w:trPr>
                <w:trHeight w:val="584"/>
                <w:jc w:val="center"/>
              </w:trPr>
              <w:tc>
                <w:tcPr>
                  <w:tcW w:w="1521" w:type="dxa"/>
                  <w:vMerge/>
                  <w:vAlign w:val="center"/>
                </w:tcPr>
                <w:p w:rsidR="00E551D7" w:rsidRPr="00DB42B8" w:rsidRDefault="00E551D7" w:rsidP="00DB3A8B">
                  <w:pPr>
                    <w:rPr>
                      <w:sz w:val="20"/>
                    </w:rPr>
                  </w:pPr>
                </w:p>
              </w:tc>
              <w:tc>
                <w:tcPr>
                  <w:tcW w:w="2465" w:type="dxa"/>
                  <w:vAlign w:val="center"/>
                </w:tcPr>
                <w:p w:rsidR="00E551D7" w:rsidRPr="00DB42B8" w:rsidRDefault="00E551D7" w:rsidP="00DB3A8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Orman Endüstri Makinaları ve İşletme</w:t>
                  </w:r>
                </w:p>
              </w:tc>
              <w:tc>
                <w:tcPr>
                  <w:tcW w:w="1559" w:type="dxa"/>
                  <w:vAlign w:val="center"/>
                </w:tcPr>
                <w:p w:rsidR="00E551D7" w:rsidRPr="00DB42B8" w:rsidRDefault="00E551D7" w:rsidP="00DB3A8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Araştırma Görevlisi</w:t>
                  </w:r>
                </w:p>
              </w:tc>
              <w:tc>
                <w:tcPr>
                  <w:tcW w:w="1456" w:type="dxa"/>
                  <w:vAlign w:val="center"/>
                </w:tcPr>
                <w:p w:rsidR="00E551D7" w:rsidRPr="00DB42B8" w:rsidRDefault="00E551D7" w:rsidP="00DB3A8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553" w:type="dxa"/>
                  <w:vAlign w:val="center"/>
                </w:tcPr>
                <w:p w:rsidR="00E551D7" w:rsidRPr="00DB42B8" w:rsidRDefault="00E551D7" w:rsidP="00DB3A8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69" w:type="dxa"/>
                  <w:vAlign w:val="center"/>
                </w:tcPr>
                <w:p w:rsidR="00E551D7" w:rsidRPr="00746014" w:rsidRDefault="00E551D7" w:rsidP="00DB3A8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4/7</w:t>
                  </w:r>
                </w:p>
              </w:tc>
            </w:tr>
            <w:tr w:rsidR="00E551D7" w:rsidRPr="00DB42B8" w:rsidTr="00DB3A8B">
              <w:trPr>
                <w:trHeight w:val="385"/>
                <w:jc w:val="center"/>
              </w:trPr>
              <w:tc>
                <w:tcPr>
                  <w:tcW w:w="1521" w:type="dxa"/>
                  <w:vMerge/>
                  <w:vAlign w:val="center"/>
                </w:tcPr>
                <w:p w:rsidR="00E551D7" w:rsidRPr="00DB42B8" w:rsidRDefault="00E551D7" w:rsidP="00DB3A8B">
                  <w:pPr>
                    <w:rPr>
                      <w:sz w:val="20"/>
                    </w:rPr>
                  </w:pPr>
                </w:p>
              </w:tc>
              <w:tc>
                <w:tcPr>
                  <w:tcW w:w="2465" w:type="dxa"/>
                  <w:vMerge w:val="restart"/>
                  <w:vAlign w:val="center"/>
                </w:tcPr>
                <w:p w:rsidR="00E551D7" w:rsidRPr="00DB42B8" w:rsidRDefault="00E551D7" w:rsidP="00DB3A8B">
                  <w:pPr>
                    <w:rPr>
                      <w:sz w:val="20"/>
                    </w:rPr>
                  </w:pPr>
                  <w:r w:rsidRPr="00DB42B8">
                    <w:rPr>
                      <w:sz w:val="20"/>
                    </w:rPr>
                    <w:t>Orman Ürünleri Kimyası ve Teknolojisi</w:t>
                  </w:r>
                </w:p>
              </w:tc>
              <w:tc>
                <w:tcPr>
                  <w:tcW w:w="1559" w:type="dxa"/>
                  <w:vAlign w:val="center"/>
                </w:tcPr>
                <w:p w:rsidR="00E551D7" w:rsidRPr="00DB42B8" w:rsidRDefault="00E551D7" w:rsidP="00DB3A8B">
                  <w:pPr>
                    <w:rPr>
                      <w:sz w:val="20"/>
                    </w:rPr>
                  </w:pPr>
                  <w:proofErr w:type="spellStart"/>
                  <w:proofErr w:type="gramStart"/>
                  <w:r w:rsidRPr="00DB42B8">
                    <w:rPr>
                      <w:sz w:val="20"/>
                    </w:rPr>
                    <w:t>Dr.Öğr.Üyesi</w:t>
                  </w:r>
                  <w:proofErr w:type="spellEnd"/>
                  <w:proofErr w:type="gramEnd"/>
                </w:p>
              </w:tc>
              <w:tc>
                <w:tcPr>
                  <w:tcW w:w="1456" w:type="dxa"/>
                  <w:vAlign w:val="center"/>
                </w:tcPr>
                <w:p w:rsidR="00E551D7" w:rsidRPr="00DB42B8" w:rsidRDefault="00E551D7" w:rsidP="00DB3A8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553" w:type="dxa"/>
                  <w:vAlign w:val="center"/>
                </w:tcPr>
                <w:p w:rsidR="00E551D7" w:rsidRPr="00DB42B8" w:rsidRDefault="00E551D7" w:rsidP="00DB3A8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Norm İçi</w:t>
                  </w:r>
                </w:p>
              </w:tc>
              <w:tc>
                <w:tcPr>
                  <w:tcW w:w="1669" w:type="dxa"/>
                  <w:vAlign w:val="center"/>
                </w:tcPr>
                <w:p w:rsidR="00E551D7" w:rsidRDefault="00E551D7" w:rsidP="00DB3A8B">
                  <w:pPr>
                    <w:jc w:val="center"/>
                  </w:pPr>
                  <w:r>
                    <w:rPr>
                      <w:sz w:val="20"/>
                    </w:rPr>
                    <w:t>4/2 ve 5/3</w:t>
                  </w:r>
                </w:p>
              </w:tc>
            </w:tr>
            <w:tr w:rsidR="00E551D7" w:rsidRPr="00DB42B8" w:rsidTr="00DB3A8B">
              <w:trPr>
                <w:trHeight w:val="470"/>
                <w:jc w:val="center"/>
              </w:trPr>
              <w:tc>
                <w:tcPr>
                  <w:tcW w:w="1521" w:type="dxa"/>
                  <w:vMerge/>
                  <w:vAlign w:val="center"/>
                </w:tcPr>
                <w:p w:rsidR="00E551D7" w:rsidRPr="00DB42B8" w:rsidRDefault="00E551D7" w:rsidP="00DB3A8B">
                  <w:pPr>
                    <w:rPr>
                      <w:sz w:val="20"/>
                    </w:rPr>
                  </w:pPr>
                </w:p>
              </w:tc>
              <w:tc>
                <w:tcPr>
                  <w:tcW w:w="2465" w:type="dxa"/>
                  <w:vMerge/>
                  <w:vAlign w:val="center"/>
                </w:tcPr>
                <w:p w:rsidR="00E551D7" w:rsidRPr="00DB42B8" w:rsidRDefault="00E551D7" w:rsidP="00DB3A8B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E551D7" w:rsidRPr="00DB42B8" w:rsidRDefault="00E551D7" w:rsidP="00DB3A8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Araştırma Görevlisi</w:t>
                  </w:r>
                </w:p>
              </w:tc>
              <w:tc>
                <w:tcPr>
                  <w:tcW w:w="1456" w:type="dxa"/>
                  <w:vAlign w:val="center"/>
                </w:tcPr>
                <w:p w:rsidR="00E551D7" w:rsidRDefault="00E551D7" w:rsidP="00DB3A8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553" w:type="dxa"/>
                  <w:vAlign w:val="center"/>
                </w:tcPr>
                <w:p w:rsidR="00E551D7" w:rsidRDefault="00E551D7" w:rsidP="00DB3A8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69" w:type="dxa"/>
                  <w:vAlign w:val="center"/>
                </w:tcPr>
                <w:p w:rsidR="00E551D7" w:rsidRDefault="00E551D7" w:rsidP="00DB3A8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4/7</w:t>
                  </w:r>
                </w:p>
              </w:tc>
            </w:tr>
          </w:tbl>
          <w:p w:rsidR="00E551D7" w:rsidRDefault="00E551D7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E551D7" w:rsidRDefault="00E551D7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E551D7" w:rsidRDefault="00E551D7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E551D7" w:rsidRDefault="00E551D7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E551D7" w:rsidRDefault="00E551D7" w:rsidP="00DB3A8B">
            <w:pPr>
              <w:rPr>
                <w:sz w:val="12"/>
              </w:rPr>
            </w:pPr>
          </w:p>
        </w:tc>
      </w:tr>
    </w:tbl>
    <w:p w:rsidR="00E551D7" w:rsidRDefault="00E551D7" w:rsidP="00E551D7">
      <w:pPr>
        <w:spacing w:after="200" w:line="276" w:lineRule="auto"/>
      </w:pPr>
      <w:bookmarkStart w:id="0" w:name="_GoBack"/>
      <w:bookmarkEnd w:id="0"/>
      <w:r>
        <w:br w:type="page"/>
      </w:r>
    </w:p>
    <w:tbl>
      <w:tblPr>
        <w:tblStyle w:val="TabloKlavuzu"/>
        <w:tblW w:w="10449" w:type="dxa"/>
        <w:jc w:val="center"/>
        <w:tblLook w:val="04A0" w:firstRow="1" w:lastRow="0" w:firstColumn="1" w:lastColumn="0" w:noHBand="0" w:noVBand="1"/>
      </w:tblPr>
      <w:tblGrid>
        <w:gridCol w:w="3140"/>
        <w:gridCol w:w="3742"/>
        <w:gridCol w:w="3567"/>
      </w:tblGrid>
      <w:tr w:rsidR="00E551D7" w:rsidRPr="001E34A5" w:rsidTr="00DB3A8B">
        <w:trPr>
          <w:trHeight w:val="730"/>
          <w:jc w:val="center"/>
        </w:trPr>
        <w:tc>
          <w:tcPr>
            <w:tcW w:w="10449" w:type="dxa"/>
            <w:gridSpan w:val="3"/>
          </w:tcPr>
          <w:p w:rsidR="00E551D7" w:rsidRPr="00EC7F83" w:rsidRDefault="00E551D7" w:rsidP="00DB3A8B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sz w:val="12"/>
              </w:rPr>
              <w:br w:type="page"/>
            </w:r>
          </w:p>
          <w:p w:rsidR="00E551D7" w:rsidRPr="001E34A5" w:rsidRDefault="00E551D7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E551D7" w:rsidRPr="001E34A5" w:rsidRDefault="00E551D7" w:rsidP="00DB3A8B">
            <w:pPr>
              <w:rPr>
                <w:b/>
                <w:sz w:val="20"/>
                <w:szCs w:val="20"/>
              </w:rPr>
            </w:pPr>
          </w:p>
        </w:tc>
      </w:tr>
      <w:tr w:rsidR="00E551D7" w:rsidRPr="001E34A5" w:rsidTr="00DB3A8B">
        <w:trPr>
          <w:trHeight w:val="602"/>
          <w:jc w:val="center"/>
        </w:trPr>
        <w:tc>
          <w:tcPr>
            <w:tcW w:w="3140" w:type="dxa"/>
            <w:vAlign w:val="center"/>
          </w:tcPr>
          <w:p w:rsidR="00E551D7" w:rsidRPr="001E34A5" w:rsidRDefault="00E551D7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2024/45</w:t>
            </w:r>
          </w:p>
        </w:tc>
        <w:tc>
          <w:tcPr>
            <w:tcW w:w="3742" w:type="dxa"/>
            <w:vAlign w:val="center"/>
          </w:tcPr>
          <w:p w:rsidR="00E551D7" w:rsidRPr="001E34A5" w:rsidRDefault="00E551D7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E551D7" w:rsidRPr="001E34A5" w:rsidRDefault="00E551D7" w:rsidP="00DB3A8B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1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0</w:t>
            </w:r>
          </w:p>
        </w:tc>
        <w:tc>
          <w:tcPr>
            <w:tcW w:w="3567" w:type="dxa"/>
            <w:vAlign w:val="center"/>
          </w:tcPr>
          <w:p w:rsidR="00E551D7" w:rsidRPr="001E34A5" w:rsidRDefault="00E551D7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2024/111</w:t>
            </w:r>
          </w:p>
        </w:tc>
      </w:tr>
    </w:tbl>
    <w:p w:rsidR="00E551D7" w:rsidRPr="004F7DF0" w:rsidRDefault="00E551D7" w:rsidP="00E551D7">
      <w:pPr>
        <w:tabs>
          <w:tab w:val="left" w:pos="6237"/>
        </w:tabs>
        <w:jc w:val="both"/>
        <w:rPr>
          <w:sz w:val="18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10352"/>
      </w:tblGrid>
      <w:tr w:rsidR="00E551D7" w:rsidTr="00DB3A8B">
        <w:trPr>
          <w:jc w:val="center"/>
        </w:trPr>
        <w:tc>
          <w:tcPr>
            <w:tcW w:w="10352" w:type="dxa"/>
          </w:tcPr>
          <w:p w:rsidR="00E551D7" w:rsidRPr="004F7DF0" w:rsidRDefault="00E551D7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14"/>
                <w:szCs w:val="23"/>
              </w:rPr>
            </w:pPr>
          </w:p>
          <w:tbl>
            <w:tblPr>
              <w:tblStyle w:val="TabloKlavuzu"/>
              <w:tblW w:w="9503" w:type="dxa"/>
              <w:jc w:val="center"/>
              <w:tblLook w:val="04A0" w:firstRow="1" w:lastRow="0" w:firstColumn="1" w:lastColumn="0" w:noHBand="0" w:noVBand="1"/>
            </w:tblPr>
            <w:tblGrid>
              <w:gridCol w:w="1518"/>
              <w:gridCol w:w="2271"/>
              <w:gridCol w:w="1682"/>
              <w:gridCol w:w="1188"/>
              <w:gridCol w:w="1238"/>
              <w:gridCol w:w="1606"/>
            </w:tblGrid>
            <w:tr w:rsidR="00E551D7" w:rsidRPr="00DB42B8" w:rsidTr="00DB3A8B">
              <w:trPr>
                <w:jc w:val="center"/>
              </w:trPr>
              <w:tc>
                <w:tcPr>
                  <w:tcW w:w="1518" w:type="dxa"/>
                  <w:vAlign w:val="center"/>
                </w:tcPr>
                <w:p w:rsidR="00E551D7" w:rsidRPr="00DB42B8" w:rsidRDefault="00E551D7" w:rsidP="00DB3A8B">
                  <w:pPr>
                    <w:rPr>
                      <w:b/>
                      <w:sz w:val="20"/>
                    </w:rPr>
                  </w:pPr>
                  <w:r w:rsidRPr="00DB42B8">
                    <w:rPr>
                      <w:b/>
                      <w:sz w:val="20"/>
                    </w:rPr>
                    <w:t xml:space="preserve">Bölüm </w:t>
                  </w:r>
                </w:p>
              </w:tc>
              <w:tc>
                <w:tcPr>
                  <w:tcW w:w="2271" w:type="dxa"/>
                  <w:vAlign w:val="center"/>
                </w:tcPr>
                <w:p w:rsidR="00E551D7" w:rsidRPr="00DB42B8" w:rsidRDefault="00E551D7" w:rsidP="00DB3A8B">
                  <w:pPr>
                    <w:rPr>
                      <w:b/>
                      <w:sz w:val="20"/>
                    </w:rPr>
                  </w:pPr>
                  <w:r w:rsidRPr="00DB42B8">
                    <w:rPr>
                      <w:b/>
                      <w:sz w:val="20"/>
                    </w:rPr>
                    <w:t>Anabilim Dalı</w:t>
                  </w:r>
                </w:p>
              </w:tc>
              <w:tc>
                <w:tcPr>
                  <w:tcW w:w="1682" w:type="dxa"/>
                  <w:vAlign w:val="center"/>
                </w:tcPr>
                <w:p w:rsidR="00E551D7" w:rsidRPr="00DB42B8" w:rsidRDefault="00E551D7" w:rsidP="00DB3A8B">
                  <w:pPr>
                    <w:rPr>
                      <w:b/>
                      <w:sz w:val="20"/>
                    </w:rPr>
                  </w:pPr>
                  <w:r w:rsidRPr="00DB42B8">
                    <w:rPr>
                      <w:b/>
                      <w:sz w:val="20"/>
                    </w:rPr>
                    <w:t>Kadro Unvanı</w:t>
                  </w:r>
                </w:p>
              </w:tc>
              <w:tc>
                <w:tcPr>
                  <w:tcW w:w="1188" w:type="dxa"/>
                  <w:vAlign w:val="center"/>
                </w:tcPr>
                <w:p w:rsidR="00E551D7" w:rsidRPr="00DB42B8" w:rsidRDefault="00E551D7" w:rsidP="00DB3A8B">
                  <w:pPr>
                    <w:rPr>
                      <w:b/>
                      <w:sz w:val="20"/>
                    </w:rPr>
                  </w:pPr>
                  <w:r w:rsidRPr="00DB42B8">
                    <w:rPr>
                      <w:b/>
                      <w:sz w:val="20"/>
                    </w:rPr>
                    <w:t>Kadro Sayısı</w:t>
                  </w:r>
                </w:p>
              </w:tc>
              <w:tc>
                <w:tcPr>
                  <w:tcW w:w="1238" w:type="dxa"/>
                  <w:vAlign w:val="center"/>
                </w:tcPr>
                <w:p w:rsidR="00E551D7" w:rsidRPr="00DB42B8" w:rsidRDefault="00E551D7" w:rsidP="00DB3A8B">
                  <w:pPr>
                    <w:rPr>
                      <w:b/>
                      <w:sz w:val="20"/>
                    </w:rPr>
                  </w:pPr>
                  <w:r w:rsidRPr="00DB42B8">
                    <w:rPr>
                      <w:b/>
                      <w:sz w:val="20"/>
                    </w:rPr>
                    <w:t>Norm Durumu</w:t>
                  </w:r>
                </w:p>
              </w:tc>
              <w:tc>
                <w:tcPr>
                  <w:tcW w:w="1606" w:type="dxa"/>
                  <w:vAlign w:val="center"/>
                </w:tcPr>
                <w:p w:rsidR="00E551D7" w:rsidRPr="00DB42B8" w:rsidRDefault="00E551D7" w:rsidP="00DB3A8B">
                  <w:pPr>
                    <w:rPr>
                      <w:b/>
                      <w:sz w:val="20"/>
                    </w:rPr>
                  </w:pPr>
                  <w:r w:rsidRPr="00DB42B8">
                    <w:rPr>
                      <w:b/>
                      <w:sz w:val="20"/>
                    </w:rPr>
                    <w:t>İlgili Yönetmelik</w:t>
                  </w:r>
                </w:p>
                <w:p w:rsidR="00E551D7" w:rsidRPr="00DB42B8" w:rsidRDefault="00E551D7" w:rsidP="00DB3A8B">
                  <w:pPr>
                    <w:rPr>
                      <w:b/>
                      <w:sz w:val="20"/>
                    </w:rPr>
                  </w:pPr>
                  <w:r w:rsidRPr="00DB42B8">
                    <w:rPr>
                      <w:b/>
                      <w:sz w:val="20"/>
                    </w:rPr>
                    <w:t>Maddesi</w:t>
                  </w:r>
                </w:p>
              </w:tc>
            </w:tr>
            <w:tr w:rsidR="00E551D7" w:rsidRPr="00A33D12" w:rsidTr="00DB3A8B">
              <w:trPr>
                <w:trHeight w:val="465"/>
                <w:jc w:val="center"/>
              </w:trPr>
              <w:tc>
                <w:tcPr>
                  <w:tcW w:w="1518" w:type="dxa"/>
                  <w:vMerge w:val="restart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Orman Mühendisliği</w:t>
                  </w:r>
                </w:p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</w:p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1" w:type="dxa"/>
                  <w:vAlign w:val="center"/>
                </w:tcPr>
                <w:p w:rsidR="00E551D7" w:rsidRPr="00A33D12" w:rsidRDefault="00E551D7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33D12">
                    <w:rPr>
                      <w:color w:val="000000"/>
                      <w:sz w:val="20"/>
                      <w:szCs w:val="20"/>
                    </w:rPr>
                    <w:t>Havza Amenajmanı</w:t>
                  </w:r>
                </w:p>
              </w:tc>
              <w:tc>
                <w:tcPr>
                  <w:tcW w:w="1682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33D12">
                    <w:rPr>
                      <w:sz w:val="20"/>
                      <w:szCs w:val="20"/>
                    </w:rPr>
                    <w:t>Dr.Öğr.Üyesi</w:t>
                  </w:r>
                  <w:proofErr w:type="spellEnd"/>
                  <w:proofErr w:type="gramEnd"/>
                </w:p>
              </w:tc>
              <w:tc>
                <w:tcPr>
                  <w:tcW w:w="1188" w:type="dxa"/>
                  <w:vAlign w:val="center"/>
                </w:tcPr>
                <w:p w:rsidR="00E551D7" w:rsidRPr="00A33D12" w:rsidRDefault="00E551D7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8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Norm İçi</w:t>
                  </w:r>
                </w:p>
              </w:tc>
              <w:tc>
                <w:tcPr>
                  <w:tcW w:w="1606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4/2 ve 5/3</w:t>
                  </w:r>
                </w:p>
              </w:tc>
            </w:tr>
            <w:tr w:rsidR="00E551D7" w:rsidRPr="00A33D12" w:rsidTr="00DB3A8B">
              <w:trPr>
                <w:trHeight w:val="329"/>
                <w:jc w:val="center"/>
              </w:trPr>
              <w:tc>
                <w:tcPr>
                  <w:tcW w:w="1518" w:type="dxa"/>
                  <w:vMerge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1" w:type="dxa"/>
                  <w:vMerge w:val="restart"/>
                  <w:vAlign w:val="center"/>
                </w:tcPr>
                <w:p w:rsidR="00E551D7" w:rsidRPr="00A33D12" w:rsidRDefault="00E551D7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33D12">
                    <w:rPr>
                      <w:color w:val="000000"/>
                      <w:sz w:val="20"/>
                      <w:szCs w:val="20"/>
                    </w:rPr>
                    <w:t>Orman Amenajmanı</w:t>
                  </w:r>
                </w:p>
              </w:tc>
              <w:tc>
                <w:tcPr>
                  <w:tcW w:w="1682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Doçent</w:t>
                  </w:r>
                </w:p>
              </w:tc>
              <w:tc>
                <w:tcPr>
                  <w:tcW w:w="1188" w:type="dxa"/>
                  <w:vAlign w:val="center"/>
                </w:tcPr>
                <w:p w:rsidR="00E551D7" w:rsidRPr="00A33D12" w:rsidRDefault="00E551D7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8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Norm Dışı</w:t>
                  </w:r>
                </w:p>
              </w:tc>
              <w:tc>
                <w:tcPr>
                  <w:tcW w:w="1606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4/3 ve 5/2</w:t>
                  </w:r>
                </w:p>
              </w:tc>
            </w:tr>
            <w:tr w:rsidR="00E551D7" w:rsidRPr="00A33D12" w:rsidTr="00DB3A8B">
              <w:trPr>
                <w:trHeight w:val="405"/>
                <w:jc w:val="center"/>
              </w:trPr>
              <w:tc>
                <w:tcPr>
                  <w:tcW w:w="1518" w:type="dxa"/>
                  <w:vMerge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1" w:type="dxa"/>
                  <w:vMerge/>
                  <w:vAlign w:val="center"/>
                </w:tcPr>
                <w:p w:rsidR="00E551D7" w:rsidRPr="00A33D12" w:rsidRDefault="00E551D7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33D12">
                    <w:rPr>
                      <w:sz w:val="20"/>
                      <w:szCs w:val="20"/>
                    </w:rPr>
                    <w:t>Dr.Öğr.Üyesi</w:t>
                  </w:r>
                  <w:proofErr w:type="spellEnd"/>
                  <w:proofErr w:type="gramEnd"/>
                </w:p>
              </w:tc>
              <w:tc>
                <w:tcPr>
                  <w:tcW w:w="1188" w:type="dxa"/>
                  <w:vAlign w:val="center"/>
                </w:tcPr>
                <w:p w:rsidR="00E551D7" w:rsidRPr="00A33D12" w:rsidRDefault="00E551D7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8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Norm Dışı</w:t>
                  </w:r>
                </w:p>
              </w:tc>
              <w:tc>
                <w:tcPr>
                  <w:tcW w:w="1606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4/3 ve 5/2</w:t>
                  </w:r>
                </w:p>
              </w:tc>
            </w:tr>
            <w:tr w:rsidR="00E551D7" w:rsidRPr="00A33D12" w:rsidTr="00DB3A8B">
              <w:trPr>
                <w:trHeight w:val="412"/>
                <w:jc w:val="center"/>
              </w:trPr>
              <w:tc>
                <w:tcPr>
                  <w:tcW w:w="1518" w:type="dxa"/>
                  <w:vMerge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1" w:type="dxa"/>
                  <w:vAlign w:val="center"/>
                </w:tcPr>
                <w:p w:rsidR="00E551D7" w:rsidRPr="00A33D12" w:rsidRDefault="00E551D7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33D12">
                    <w:rPr>
                      <w:color w:val="000000"/>
                      <w:sz w:val="20"/>
                      <w:szCs w:val="20"/>
                    </w:rPr>
                    <w:t>Orman Botaniği</w:t>
                  </w:r>
                </w:p>
              </w:tc>
              <w:tc>
                <w:tcPr>
                  <w:tcW w:w="1682" w:type="dxa"/>
                  <w:vAlign w:val="center"/>
                </w:tcPr>
                <w:p w:rsidR="00E551D7" w:rsidRPr="00A33D12" w:rsidRDefault="00E551D7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88" w:type="dxa"/>
                  <w:vAlign w:val="center"/>
                </w:tcPr>
                <w:p w:rsidR="00E551D7" w:rsidRPr="00A33D12" w:rsidRDefault="00E551D7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38" w:type="dxa"/>
                  <w:vAlign w:val="center"/>
                </w:tcPr>
                <w:p w:rsidR="00E551D7" w:rsidRPr="00A33D12" w:rsidRDefault="00E551D7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06" w:type="dxa"/>
                  <w:vAlign w:val="center"/>
                </w:tcPr>
                <w:p w:rsidR="00E551D7" w:rsidRPr="00A33D12" w:rsidRDefault="00E551D7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E551D7" w:rsidRPr="00A33D12" w:rsidTr="00DB3A8B">
              <w:trPr>
                <w:trHeight w:val="465"/>
                <w:jc w:val="center"/>
              </w:trPr>
              <w:tc>
                <w:tcPr>
                  <w:tcW w:w="1518" w:type="dxa"/>
                  <w:vMerge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1" w:type="dxa"/>
                  <w:vAlign w:val="center"/>
                </w:tcPr>
                <w:p w:rsidR="00E551D7" w:rsidRPr="00A33D12" w:rsidRDefault="00E551D7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33D12">
                    <w:rPr>
                      <w:color w:val="000000"/>
                      <w:sz w:val="20"/>
                      <w:szCs w:val="20"/>
                    </w:rPr>
                    <w:t>Orman Ekonomisi</w:t>
                  </w:r>
                </w:p>
              </w:tc>
              <w:tc>
                <w:tcPr>
                  <w:tcW w:w="1682" w:type="dxa"/>
                  <w:vAlign w:val="center"/>
                </w:tcPr>
                <w:p w:rsidR="00E551D7" w:rsidRPr="00A33D12" w:rsidRDefault="00E551D7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88" w:type="dxa"/>
                  <w:vAlign w:val="center"/>
                </w:tcPr>
                <w:p w:rsidR="00E551D7" w:rsidRPr="00A33D12" w:rsidRDefault="00E551D7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38" w:type="dxa"/>
                  <w:vAlign w:val="center"/>
                </w:tcPr>
                <w:p w:rsidR="00E551D7" w:rsidRPr="00A33D12" w:rsidRDefault="00E551D7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06" w:type="dxa"/>
                  <w:vAlign w:val="center"/>
                </w:tcPr>
                <w:p w:rsidR="00E551D7" w:rsidRPr="00A33D12" w:rsidRDefault="00E551D7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E551D7" w:rsidRPr="00A33D12" w:rsidTr="00DB3A8B">
              <w:trPr>
                <w:trHeight w:val="414"/>
                <w:jc w:val="center"/>
              </w:trPr>
              <w:tc>
                <w:tcPr>
                  <w:tcW w:w="1518" w:type="dxa"/>
                  <w:vMerge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1" w:type="dxa"/>
                  <w:vAlign w:val="center"/>
                </w:tcPr>
                <w:p w:rsidR="00E551D7" w:rsidRPr="00A33D12" w:rsidRDefault="00E551D7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33D12">
                    <w:rPr>
                      <w:color w:val="000000"/>
                      <w:sz w:val="20"/>
                      <w:szCs w:val="20"/>
                    </w:rPr>
                    <w:t>Orman Entomolojisi ve Koruma</w:t>
                  </w:r>
                </w:p>
              </w:tc>
              <w:tc>
                <w:tcPr>
                  <w:tcW w:w="1682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Doçent</w:t>
                  </w:r>
                </w:p>
              </w:tc>
              <w:tc>
                <w:tcPr>
                  <w:tcW w:w="1188" w:type="dxa"/>
                  <w:vAlign w:val="center"/>
                </w:tcPr>
                <w:p w:rsidR="00E551D7" w:rsidRPr="00A33D12" w:rsidRDefault="00E551D7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8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Norm İçi</w:t>
                  </w:r>
                </w:p>
              </w:tc>
              <w:tc>
                <w:tcPr>
                  <w:tcW w:w="1606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4/2 ve 5/3</w:t>
                  </w:r>
                </w:p>
              </w:tc>
            </w:tr>
            <w:tr w:rsidR="00E551D7" w:rsidRPr="00A33D12" w:rsidTr="00DB3A8B">
              <w:trPr>
                <w:trHeight w:val="465"/>
                <w:jc w:val="center"/>
              </w:trPr>
              <w:tc>
                <w:tcPr>
                  <w:tcW w:w="1518" w:type="dxa"/>
                  <w:vMerge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1" w:type="dxa"/>
                  <w:vMerge w:val="restart"/>
                  <w:vAlign w:val="center"/>
                </w:tcPr>
                <w:p w:rsidR="00E551D7" w:rsidRPr="00A33D12" w:rsidRDefault="00E551D7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33D12">
                    <w:rPr>
                      <w:color w:val="000000"/>
                      <w:sz w:val="20"/>
                      <w:szCs w:val="20"/>
                    </w:rPr>
                    <w:t xml:space="preserve">Orman İnşaatı Jeodezi Ve </w:t>
                  </w:r>
                  <w:proofErr w:type="spellStart"/>
                  <w:r w:rsidRPr="00A33D12">
                    <w:rPr>
                      <w:color w:val="000000"/>
                      <w:sz w:val="20"/>
                      <w:szCs w:val="20"/>
                    </w:rPr>
                    <w:t>Fotogrametri</w:t>
                  </w:r>
                  <w:proofErr w:type="spellEnd"/>
                </w:p>
              </w:tc>
              <w:tc>
                <w:tcPr>
                  <w:tcW w:w="1682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Doçent</w:t>
                  </w:r>
                </w:p>
              </w:tc>
              <w:tc>
                <w:tcPr>
                  <w:tcW w:w="1188" w:type="dxa"/>
                  <w:vAlign w:val="center"/>
                </w:tcPr>
                <w:p w:rsidR="00E551D7" w:rsidRPr="00A33D12" w:rsidRDefault="00E551D7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8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 xml:space="preserve">Norm </w:t>
                  </w:r>
                  <w:r>
                    <w:rPr>
                      <w:sz w:val="20"/>
                      <w:szCs w:val="20"/>
                    </w:rPr>
                    <w:t>İçi</w:t>
                  </w:r>
                </w:p>
              </w:tc>
              <w:tc>
                <w:tcPr>
                  <w:tcW w:w="1606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/2 ve 5/3</w:t>
                  </w:r>
                </w:p>
              </w:tc>
            </w:tr>
            <w:tr w:rsidR="00E551D7" w:rsidRPr="00A33D12" w:rsidTr="00DB3A8B">
              <w:trPr>
                <w:trHeight w:val="465"/>
                <w:jc w:val="center"/>
              </w:trPr>
              <w:tc>
                <w:tcPr>
                  <w:tcW w:w="1518" w:type="dxa"/>
                  <w:vMerge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1" w:type="dxa"/>
                  <w:vMerge/>
                  <w:vAlign w:val="center"/>
                </w:tcPr>
                <w:p w:rsidR="00E551D7" w:rsidRPr="00A33D12" w:rsidRDefault="00E551D7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Doçent</w:t>
                  </w:r>
                </w:p>
              </w:tc>
              <w:tc>
                <w:tcPr>
                  <w:tcW w:w="1188" w:type="dxa"/>
                  <w:vAlign w:val="center"/>
                </w:tcPr>
                <w:p w:rsidR="00E551D7" w:rsidRPr="00A33D12" w:rsidRDefault="00E551D7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8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Norm Dışı</w:t>
                  </w:r>
                </w:p>
              </w:tc>
              <w:tc>
                <w:tcPr>
                  <w:tcW w:w="1606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4/3 ve 5/2</w:t>
                  </w:r>
                </w:p>
              </w:tc>
            </w:tr>
            <w:tr w:rsidR="00E551D7" w:rsidRPr="00A33D12" w:rsidTr="00DB3A8B">
              <w:trPr>
                <w:trHeight w:val="465"/>
                <w:jc w:val="center"/>
              </w:trPr>
              <w:tc>
                <w:tcPr>
                  <w:tcW w:w="1518" w:type="dxa"/>
                  <w:vMerge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1" w:type="dxa"/>
                  <w:vMerge/>
                  <w:vAlign w:val="center"/>
                </w:tcPr>
                <w:p w:rsidR="00E551D7" w:rsidRPr="00A33D12" w:rsidRDefault="00E551D7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Araştırma Görevlisi</w:t>
                  </w:r>
                </w:p>
              </w:tc>
              <w:tc>
                <w:tcPr>
                  <w:tcW w:w="1188" w:type="dxa"/>
                  <w:vAlign w:val="center"/>
                </w:tcPr>
                <w:p w:rsidR="00E551D7" w:rsidRPr="00A33D12" w:rsidRDefault="00E551D7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8" w:type="dxa"/>
                  <w:vAlign w:val="center"/>
                </w:tcPr>
                <w:p w:rsidR="00E551D7" w:rsidRPr="00A33D12" w:rsidRDefault="00E551D7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06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4/7</w:t>
                  </w:r>
                </w:p>
              </w:tc>
            </w:tr>
            <w:tr w:rsidR="00E551D7" w:rsidRPr="00A33D12" w:rsidTr="00DB3A8B">
              <w:trPr>
                <w:trHeight w:val="341"/>
                <w:jc w:val="center"/>
              </w:trPr>
              <w:tc>
                <w:tcPr>
                  <w:tcW w:w="1518" w:type="dxa"/>
                  <w:vMerge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1" w:type="dxa"/>
                  <w:vAlign w:val="center"/>
                </w:tcPr>
                <w:p w:rsidR="00E551D7" w:rsidRPr="00A33D12" w:rsidRDefault="00E551D7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33D12">
                    <w:rPr>
                      <w:color w:val="000000"/>
                      <w:sz w:val="20"/>
                      <w:szCs w:val="20"/>
                    </w:rPr>
                    <w:t>Silvikültür</w:t>
                  </w:r>
                </w:p>
              </w:tc>
              <w:tc>
                <w:tcPr>
                  <w:tcW w:w="1682" w:type="dxa"/>
                  <w:shd w:val="clear" w:color="auto" w:fill="auto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33D12">
                    <w:rPr>
                      <w:sz w:val="20"/>
                      <w:szCs w:val="20"/>
                    </w:rPr>
                    <w:t>Dr.Öğr.Üyesi</w:t>
                  </w:r>
                  <w:proofErr w:type="spellEnd"/>
                  <w:proofErr w:type="gramEnd"/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:rsidR="00E551D7" w:rsidRPr="00A33D12" w:rsidRDefault="00E551D7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8" w:type="dxa"/>
                  <w:shd w:val="clear" w:color="auto" w:fill="auto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 xml:space="preserve">Norm </w:t>
                  </w:r>
                  <w:r>
                    <w:rPr>
                      <w:sz w:val="20"/>
                      <w:szCs w:val="20"/>
                    </w:rPr>
                    <w:t>İçi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/2 ve 5/3</w:t>
                  </w:r>
                </w:p>
              </w:tc>
            </w:tr>
            <w:tr w:rsidR="00E551D7" w:rsidRPr="00A33D12" w:rsidTr="00DB3A8B">
              <w:trPr>
                <w:trHeight w:val="465"/>
                <w:jc w:val="center"/>
              </w:trPr>
              <w:tc>
                <w:tcPr>
                  <w:tcW w:w="1518" w:type="dxa"/>
                  <w:vMerge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1" w:type="dxa"/>
                  <w:vMerge w:val="restart"/>
                  <w:vAlign w:val="center"/>
                </w:tcPr>
                <w:p w:rsidR="00E551D7" w:rsidRPr="00A33D12" w:rsidRDefault="00E551D7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33D12">
                    <w:rPr>
                      <w:color w:val="000000"/>
                      <w:sz w:val="20"/>
                      <w:szCs w:val="20"/>
                    </w:rPr>
                    <w:t>Toprak İlmi ve Ekoloji</w:t>
                  </w:r>
                </w:p>
              </w:tc>
              <w:tc>
                <w:tcPr>
                  <w:tcW w:w="1682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Profesör</w:t>
                  </w:r>
                </w:p>
              </w:tc>
              <w:tc>
                <w:tcPr>
                  <w:tcW w:w="1188" w:type="dxa"/>
                  <w:vAlign w:val="center"/>
                </w:tcPr>
                <w:p w:rsidR="00E551D7" w:rsidRPr="00A33D12" w:rsidRDefault="00E551D7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8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 xml:space="preserve">Norm </w:t>
                  </w:r>
                  <w:r>
                    <w:rPr>
                      <w:sz w:val="20"/>
                      <w:szCs w:val="20"/>
                    </w:rPr>
                    <w:t>İçi</w:t>
                  </w:r>
                </w:p>
              </w:tc>
              <w:tc>
                <w:tcPr>
                  <w:tcW w:w="1606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/2 ve 5/3</w:t>
                  </w:r>
                </w:p>
              </w:tc>
            </w:tr>
            <w:tr w:rsidR="00E551D7" w:rsidRPr="00A33D12" w:rsidTr="00DB3A8B">
              <w:trPr>
                <w:trHeight w:val="465"/>
                <w:jc w:val="center"/>
              </w:trPr>
              <w:tc>
                <w:tcPr>
                  <w:tcW w:w="1518" w:type="dxa"/>
                  <w:vMerge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1" w:type="dxa"/>
                  <w:vMerge/>
                  <w:vAlign w:val="center"/>
                </w:tcPr>
                <w:p w:rsidR="00E551D7" w:rsidRPr="00A33D12" w:rsidRDefault="00E551D7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2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Araştırma Görevlisi</w:t>
                  </w:r>
                </w:p>
              </w:tc>
              <w:tc>
                <w:tcPr>
                  <w:tcW w:w="1188" w:type="dxa"/>
                  <w:vAlign w:val="center"/>
                </w:tcPr>
                <w:p w:rsidR="00E551D7" w:rsidRPr="00A33D12" w:rsidRDefault="00E551D7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8" w:type="dxa"/>
                  <w:vAlign w:val="center"/>
                </w:tcPr>
                <w:p w:rsidR="00E551D7" w:rsidRPr="00A33D12" w:rsidRDefault="00E551D7" w:rsidP="00DB3A8B">
                  <w:pPr>
                    <w:jc w:val="center"/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06" w:type="dxa"/>
                  <w:vAlign w:val="center"/>
                </w:tcPr>
                <w:p w:rsidR="00E551D7" w:rsidRPr="00A33D12" w:rsidRDefault="00E551D7" w:rsidP="00DB3A8B">
                  <w:pPr>
                    <w:rPr>
                      <w:sz w:val="20"/>
                      <w:szCs w:val="20"/>
                    </w:rPr>
                  </w:pPr>
                  <w:r w:rsidRPr="00A33D12">
                    <w:rPr>
                      <w:sz w:val="20"/>
                      <w:szCs w:val="20"/>
                    </w:rPr>
                    <w:t>4/7</w:t>
                  </w:r>
                </w:p>
              </w:tc>
            </w:tr>
          </w:tbl>
          <w:p w:rsidR="00E551D7" w:rsidRDefault="00E551D7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E551D7" w:rsidRDefault="00E551D7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  <w:r w:rsidRPr="002B232B">
              <w:rPr>
                <w:b/>
                <w:sz w:val="23"/>
                <w:szCs w:val="23"/>
              </w:rPr>
              <w:t>Oy Birliği ile karar verilmiştir.</w:t>
            </w:r>
          </w:p>
          <w:p w:rsidR="00E551D7" w:rsidRPr="0047739D" w:rsidRDefault="00E551D7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16"/>
                <w:szCs w:val="23"/>
              </w:rPr>
            </w:pPr>
          </w:p>
          <w:p w:rsidR="00E551D7" w:rsidRDefault="00E551D7" w:rsidP="00DB3A8B">
            <w:pPr>
              <w:rPr>
                <w:b/>
                <w:sz w:val="23"/>
                <w:szCs w:val="23"/>
              </w:rPr>
            </w:pPr>
          </w:p>
          <w:p w:rsidR="00E551D7" w:rsidRPr="0047739D" w:rsidRDefault="00E551D7" w:rsidP="00DB3A8B">
            <w:pPr>
              <w:rPr>
                <w:sz w:val="4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A1" w:rsidRDefault="007155A1" w:rsidP="00E94EC5">
      <w:r>
        <w:separator/>
      </w:r>
    </w:p>
  </w:endnote>
  <w:endnote w:type="continuationSeparator" w:id="0">
    <w:p w:rsidR="007155A1" w:rsidRDefault="007155A1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A1" w:rsidRDefault="007155A1" w:rsidP="00E94EC5">
      <w:r>
        <w:separator/>
      </w:r>
    </w:p>
  </w:footnote>
  <w:footnote w:type="continuationSeparator" w:id="0">
    <w:p w:rsidR="007155A1" w:rsidRDefault="007155A1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16EC7"/>
    <w:rsid w:val="00071412"/>
    <w:rsid w:val="000D39BA"/>
    <w:rsid w:val="000E2EF5"/>
    <w:rsid w:val="00103080"/>
    <w:rsid w:val="001555EA"/>
    <w:rsid w:val="00166A58"/>
    <w:rsid w:val="00196996"/>
    <w:rsid w:val="001B0C08"/>
    <w:rsid w:val="0021134E"/>
    <w:rsid w:val="0021348E"/>
    <w:rsid w:val="00260420"/>
    <w:rsid w:val="0026192E"/>
    <w:rsid w:val="002B2AC2"/>
    <w:rsid w:val="002C17E1"/>
    <w:rsid w:val="00435DF3"/>
    <w:rsid w:val="004448CB"/>
    <w:rsid w:val="00463CA6"/>
    <w:rsid w:val="004810A8"/>
    <w:rsid w:val="0049279F"/>
    <w:rsid w:val="0053159E"/>
    <w:rsid w:val="005A04AD"/>
    <w:rsid w:val="005C27F3"/>
    <w:rsid w:val="005D174F"/>
    <w:rsid w:val="007036E0"/>
    <w:rsid w:val="007155A1"/>
    <w:rsid w:val="0072326C"/>
    <w:rsid w:val="007D5D55"/>
    <w:rsid w:val="008B687C"/>
    <w:rsid w:val="008F4935"/>
    <w:rsid w:val="00916892"/>
    <w:rsid w:val="00A0568F"/>
    <w:rsid w:val="00A1719D"/>
    <w:rsid w:val="00B60742"/>
    <w:rsid w:val="00B8216A"/>
    <w:rsid w:val="00BA680B"/>
    <w:rsid w:val="00BD129C"/>
    <w:rsid w:val="00BF2C52"/>
    <w:rsid w:val="00C30131"/>
    <w:rsid w:val="00C803F8"/>
    <w:rsid w:val="00CB0E5C"/>
    <w:rsid w:val="00CE4234"/>
    <w:rsid w:val="00D409F9"/>
    <w:rsid w:val="00D60963"/>
    <w:rsid w:val="00D97DF9"/>
    <w:rsid w:val="00DE7151"/>
    <w:rsid w:val="00E17418"/>
    <w:rsid w:val="00E40EE9"/>
    <w:rsid w:val="00E551D7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2024-12-24T09:07:00Z</dcterms:created>
  <dcterms:modified xsi:type="dcterms:W3CDTF">2024-12-24T09:07:00Z</dcterms:modified>
</cp:coreProperties>
</file>