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DE7151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DE7151" w:rsidRPr="00EC7F83" w:rsidRDefault="00DE7151" w:rsidP="00DB3A8B">
            <w:pPr>
              <w:rPr>
                <w:b/>
              </w:rPr>
            </w:pPr>
          </w:p>
          <w:p w:rsidR="00DE7151" w:rsidRPr="001E34A5" w:rsidRDefault="00DE7151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DE7151" w:rsidRPr="001E34A5" w:rsidRDefault="00DE7151" w:rsidP="00DB3A8B">
            <w:pPr>
              <w:rPr>
                <w:b/>
                <w:sz w:val="20"/>
                <w:szCs w:val="20"/>
              </w:rPr>
            </w:pPr>
          </w:p>
        </w:tc>
      </w:tr>
      <w:tr w:rsidR="00DE7151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DE7151" w:rsidRPr="001E34A5" w:rsidRDefault="00DE715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2024/13</w:t>
            </w:r>
          </w:p>
        </w:tc>
        <w:tc>
          <w:tcPr>
            <w:tcW w:w="3544" w:type="dxa"/>
            <w:vAlign w:val="center"/>
          </w:tcPr>
          <w:p w:rsidR="00DE7151" w:rsidRPr="001E34A5" w:rsidRDefault="00DE715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DE7151" w:rsidRPr="001E34A5" w:rsidRDefault="00DE7151" w:rsidP="00DB3A8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86" w:type="dxa"/>
            <w:vAlign w:val="center"/>
          </w:tcPr>
          <w:p w:rsidR="00DE7151" w:rsidRPr="001E34A5" w:rsidRDefault="00DE715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2024/26</w:t>
            </w:r>
          </w:p>
        </w:tc>
      </w:tr>
    </w:tbl>
    <w:p w:rsidR="00DE7151" w:rsidRDefault="00DE7151" w:rsidP="00DE7151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DE7151" w:rsidTr="00DB3A8B">
        <w:trPr>
          <w:jc w:val="center"/>
        </w:trPr>
        <w:tc>
          <w:tcPr>
            <w:tcW w:w="10206" w:type="dxa"/>
          </w:tcPr>
          <w:p w:rsidR="00DE7151" w:rsidRPr="002E03FF" w:rsidRDefault="00DE7151" w:rsidP="00DB3A8B">
            <w:pPr>
              <w:rPr>
                <w:sz w:val="12"/>
              </w:rPr>
            </w:pPr>
          </w:p>
          <w:p w:rsidR="00DE7151" w:rsidRPr="002E03FF" w:rsidRDefault="00DE7151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DE7151" w:rsidRPr="002E03FF" w:rsidRDefault="00DE7151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DE7151" w:rsidRPr="002E03FF" w:rsidRDefault="00DE7151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DE7151" w:rsidRPr="002E03FF" w:rsidRDefault="00DE7151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1: </w:t>
            </w:r>
          </w:p>
          <w:p w:rsidR="00DE7151" w:rsidRPr="002E03FF" w:rsidRDefault="00DE7151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E7151" w:rsidRPr="002E03FF" w:rsidRDefault="00DE7151" w:rsidP="00DB3A8B">
            <w:pPr>
              <w:shd w:val="clear" w:color="auto" w:fill="FFFFFF"/>
              <w:jc w:val="both"/>
            </w:pPr>
            <w:r>
              <w:t>Orman Fakültesi</w:t>
            </w:r>
            <w:r w:rsidRPr="002E03FF">
              <w:t xml:space="preserve"> Orman Endüstrisi Mühendisliği Bölümü Orman Biyolojisi ve Odun Koruma Teknolojisi Anabilim Dalı öğretim elemanı ve Üniversitemiz Fen Bilimleri Enstitüsü </w:t>
            </w:r>
            <w:proofErr w:type="spellStart"/>
            <w:r w:rsidRPr="002E03FF">
              <w:t>Biyokompozit</w:t>
            </w:r>
            <w:proofErr w:type="spellEnd"/>
            <w:r w:rsidRPr="002E03FF">
              <w:t xml:space="preserve"> Mühendisliği Anabilim Dalı Doktora Programı öğrencisi </w:t>
            </w:r>
            <w:proofErr w:type="spellStart"/>
            <w:proofErr w:type="gramStart"/>
            <w:r w:rsidRPr="001F01B1">
              <w:rPr>
                <w:b/>
              </w:rPr>
              <w:t>Arş.Gör</w:t>
            </w:r>
            <w:proofErr w:type="spellEnd"/>
            <w:proofErr w:type="gramEnd"/>
            <w:r w:rsidRPr="001F01B1">
              <w:rPr>
                <w:b/>
              </w:rPr>
              <w:t xml:space="preserve">. Mehmet </w:t>
            </w:r>
            <w:proofErr w:type="spellStart"/>
            <w:r w:rsidRPr="001F01B1">
              <w:rPr>
                <w:b/>
              </w:rPr>
              <w:t>DEMİR</w:t>
            </w:r>
            <w:r w:rsidRPr="002E03FF">
              <w:t>’in</w:t>
            </w:r>
            <w:proofErr w:type="spellEnd"/>
            <w:r>
              <w:t xml:space="preserve"> </w:t>
            </w:r>
            <w:proofErr w:type="spellStart"/>
            <w:r w:rsidRPr="002E03FF">
              <w:t>Erasmus</w:t>
            </w:r>
            <w:proofErr w:type="spellEnd"/>
            <w:r w:rsidRPr="002E03FF">
              <w:t xml:space="preserve">+ Öğrenci Staj Hareketliliği Programı kapsamında Finlandiya’da </w:t>
            </w:r>
            <w:proofErr w:type="spellStart"/>
            <w:r w:rsidRPr="002E03FF">
              <w:t>University</w:t>
            </w:r>
            <w:proofErr w:type="spellEnd"/>
            <w:r w:rsidRPr="002E03FF">
              <w:t xml:space="preserve"> of Helsinki </w:t>
            </w:r>
            <w:proofErr w:type="spellStart"/>
            <w:r w:rsidRPr="002E03FF">
              <w:t>Department</w:t>
            </w:r>
            <w:proofErr w:type="spellEnd"/>
            <w:r w:rsidRPr="002E03FF">
              <w:t xml:space="preserve"> of </w:t>
            </w:r>
            <w:proofErr w:type="spellStart"/>
            <w:r w:rsidRPr="002E03FF">
              <w:t>ForestrySciences’dastaj</w:t>
            </w:r>
            <w:proofErr w:type="spellEnd"/>
            <w:r w:rsidRPr="002E03FF">
              <w:t xml:space="preserve"> yapmak </w:t>
            </w:r>
            <w:r>
              <w:t xml:space="preserve">üzere görevlendirilmesi </w:t>
            </w:r>
            <w:r w:rsidRPr="002E03FF">
              <w:rPr>
                <w:color w:val="000000" w:themeColor="text1"/>
              </w:rPr>
              <w:t>hususunun görüşülmesi,</w:t>
            </w:r>
          </w:p>
          <w:p w:rsidR="00DE7151" w:rsidRPr="002E03FF" w:rsidRDefault="00DE7151" w:rsidP="00DB3A8B">
            <w:pPr>
              <w:ind w:right="34"/>
              <w:jc w:val="both"/>
              <w:rPr>
                <w:b/>
              </w:rPr>
            </w:pPr>
          </w:p>
          <w:p w:rsidR="00DE7151" w:rsidRPr="002E03FF" w:rsidRDefault="00DE7151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KARAR NO: 2024/26</w:t>
            </w:r>
          </w:p>
          <w:p w:rsidR="00DE7151" w:rsidRPr="002E03FF" w:rsidRDefault="00DE7151" w:rsidP="00DB3A8B">
            <w:pPr>
              <w:shd w:val="clear" w:color="auto" w:fill="FFFFFF"/>
              <w:jc w:val="both"/>
            </w:pPr>
          </w:p>
          <w:p w:rsidR="00DE7151" w:rsidRPr="002E03FF" w:rsidRDefault="00DE7151" w:rsidP="00DB3A8B">
            <w:pPr>
              <w:shd w:val="clear" w:color="auto" w:fill="FFFFFF"/>
              <w:jc w:val="both"/>
            </w:pPr>
            <w:r w:rsidRPr="002E03FF">
              <w:t xml:space="preserve">Orman </w:t>
            </w:r>
            <w:r>
              <w:t>Fakültesi</w:t>
            </w:r>
            <w:r w:rsidRPr="002E03FF">
              <w:t xml:space="preserve"> Orman Endüstrisi Mühendisliği Bölümü Orman Biyolojisi ve Odun Koruma Teknolojisi Anabilim Dalı öğretim elemanı ve Üniversitemiz Fen Bilimleri Enstitüsü </w:t>
            </w:r>
            <w:proofErr w:type="spellStart"/>
            <w:r w:rsidRPr="002E03FF">
              <w:t>Biyokompozit</w:t>
            </w:r>
            <w:proofErr w:type="spellEnd"/>
            <w:r w:rsidRPr="002E03FF">
              <w:t xml:space="preserve"> Mühendisliği Anabilim Dalı Doktora Programı öğrencisi </w:t>
            </w:r>
            <w:proofErr w:type="spellStart"/>
            <w:proofErr w:type="gramStart"/>
            <w:r w:rsidRPr="001F01B1">
              <w:rPr>
                <w:b/>
              </w:rPr>
              <w:t>Arş.Gör</w:t>
            </w:r>
            <w:proofErr w:type="spellEnd"/>
            <w:proofErr w:type="gramEnd"/>
            <w:r w:rsidRPr="001F01B1">
              <w:rPr>
                <w:b/>
              </w:rPr>
              <w:t xml:space="preserve">. </w:t>
            </w:r>
            <w:proofErr w:type="gramStart"/>
            <w:r w:rsidRPr="001F01B1">
              <w:rPr>
                <w:b/>
              </w:rPr>
              <w:t xml:space="preserve">Mehmet </w:t>
            </w:r>
            <w:proofErr w:type="spellStart"/>
            <w:r w:rsidRPr="001F01B1">
              <w:rPr>
                <w:b/>
              </w:rPr>
              <w:t>DEMİR</w:t>
            </w:r>
            <w:r w:rsidRPr="002E03FF">
              <w:t>’in</w:t>
            </w:r>
            <w:proofErr w:type="spellEnd"/>
            <w:r>
              <w:t xml:space="preserve"> </w:t>
            </w:r>
            <w:proofErr w:type="spellStart"/>
            <w:r w:rsidRPr="002E03FF">
              <w:t>Erasmus</w:t>
            </w:r>
            <w:proofErr w:type="spellEnd"/>
            <w:r w:rsidRPr="002E03FF">
              <w:t xml:space="preserve">+ Öğrenci Staj Hareketliliği Programı kapsamında Finlandiya’da </w:t>
            </w:r>
            <w:proofErr w:type="spellStart"/>
            <w:r w:rsidRPr="002E03FF">
              <w:t>University</w:t>
            </w:r>
            <w:proofErr w:type="spellEnd"/>
            <w:r w:rsidRPr="002E03FF">
              <w:t xml:space="preserve"> of Helsinki </w:t>
            </w:r>
            <w:proofErr w:type="spellStart"/>
            <w:r w:rsidRPr="002E03FF">
              <w:t>Department</w:t>
            </w:r>
            <w:proofErr w:type="spellEnd"/>
            <w:r w:rsidRPr="002E03FF">
              <w:t xml:space="preserve"> of </w:t>
            </w:r>
            <w:proofErr w:type="spellStart"/>
            <w:r w:rsidRPr="002E03FF">
              <w:t>Forestry</w:t>
            </w:r>
            <w:proofErr w:type="spellEnd"/>
            <w:r>
              <w:t xml:space="preserve"> </w:t>
            </w:r>
            <w:proofErr w:type="spellStart"/>
            <w:r w:rsidRPr="002E03FF">
              <w:t>Sciences’da</w:t>
            </w:r>
            <w:proofErr w:type="spellEnd"/>
            <w:r w:rsidRPr="002E03FF">
              <w:t xml:space="preserve"> staj yapmak üzere; 2547 sayılı Kanun’un 39.maddesi uyarınca </w:t>
            </w:r>
            <w:r>
              <w:rPr>
                <w:shd w:val="clear" w:color="auto" w:fill="FFFFFF"/>
              </w:rPr>
              <w:t>15.04.2024-22</w:t>
            </w:r>
            <w:r w:rsidRPr="002E03FF">
              <w:rPr>
                <w:shd w:val="clear" w:color="auto" w:fill="FFFFFF"/>
              </w:rPr>
              <w:t>.06.2024 tarihleri arasında</w:t>
            </w:r>
            <w:r>
              <w:rPr>
                <w:shd w:val="clear" w:color="auto" w:fill="FFFFFF"/>
              </w:rPr>
              <w:t xml:space="preserve"> </w:t>
            </w:r>
            <w:r w:rsidRPr="002E03FF">
              <w:rPr>
                <w:shd w:val="clear" w:color="auto" w:fill="FFFFFF"/>
              </w:rPr>
              <w:t xml:space="preserve">yol izni </w:t>
            </w:r>
            <w:r>
              <w:rPr>
                <w:shd w:val="clear" w:color="auto" w:fill="FFFFFF"/>
              </w:rPr>
              <w:t>hariç 69(</w:t>
            </w:r>
            <w:proofErr w:type="spellStart"/>
            <w:r>
              <w:rPr>
                <w:shd w:val="clear" w:color="auto" w:fill="FFFFFF"/>
              </w:rPr>
              <w:t>altmışdokuz</w:t>
            </w:r>
            <w:proofErr w:type="spellEnd"/>
            <w:r w:rsidRPr="002E03FF">
              <w:rPr>
                <w:shd w:val="clear" w:color="auto" w:fill="FFFFFF"/>
              </w:rPr>
              <w:t>)  gün süre ile</w:t>
            </w:r>
            <w:r>
              <w:t xml:space="preserve"> masrafların </w:t>
            </w:r>
            <w:proofErr w:type="spellStart"/>
            <w:r>
              <w:t>Erasmus</w:t>
            </w:r>
            <w:proofErr w:type="spellEnd"/>
            <w:r>
              <w:t xml:space="preserve"> </w:t>
            </w:r>
            <w:r w:rsidRPr="002E03FF">
              <w:rPr>
                <w:shd w:val="clear" w:color="auto" w:fill="FFFFFF"/>
              </w:rPr>
              <w:t>Kurum Koordinatörlüğü bütçesinden karşılanmak üzere</w:t>
            </w:r>
            <w:r w:rsidRPr="002E03FF">
              <w:t xml:space="preserve"> yol </w:t>
            </w:r>
            <w:proofErr w:type="spellStart"/>
            <w:r w:rsidRPr="002E03FF">
              <w:t>giderli</w:t>
            </w:r>
            <w:proofErr w:type="spellEnd"/>
            <w:r w:rsidRPr="002E03FF">
              <w:t xml:space="preserve">-yevmiyeli </w:t>
            </w:r>
            <w:r>
              <w:t xml:space="preserve">konaklamalı </w:t>
            </w:r>
            <w:r w:rsidRPr="002E03FF">
              <w:t>olarak görevlendirilmesinin Fakülte Yönetim Kurulu tarafından uygun olduğuna,</w:t>
            </w:r>
            <w:proofErr w:type="gramEnd"/>
          </w:p>
          <w:p w:rsidR="00DE7151" w:rsidRPr="002E03FF" w:rsidRDefault="00DE7151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E7151" w:rsidRDefault="00DE7151" w:rsidP="00DB3A8B">
            <w:pPr>
              <w:shd w:val="clear" w:color="auto" w:fill="FFFFFF"/>
              <w:jc w:val="both"/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DE7151" w:rsidRDefault="00DE7151" w:rsidP="00DB3A8B">
            <w:pPr>
              <w:shd w:val="clear" w:color="auto" w:fill="FFFFFF"/>
              <w:jc w:val="both"/>
            </w:pPr>
          </w:p>
          <w:p w:rsidR="00DE7151" w:rsidRPr="002E03FF" w:rsidRDefault="00DE7151" w:rsidP="00DB3A8B">
            <w:pPr>
              <w:shd w:val="clear" w:color="auto" w:fill="FFFFFF"/>
              <w:jc w:val="both"/>
            </w:pPr>
          </w:p>
          <w:p w:rsidR="00DE7151" w:rsidRDefault="00DE7151" w:rsidP="00DB3A8B">
            <w:pPr>
              <w:shd w:val="clear" w:color="auto" w:fill="FFFFFF"/>
              <w:jc w:val="both"/>
              <w:rPr>
                <w:b/>
              </w:rPr>
            </w:pPr>
          </w:p>
          <w:p w:rsidR="00DE7151" w:rsidRPr="002E03FF" w:rsidRDefault="00DE7151" w:rsidP="00DB3A8B">
            <w:pPr>
              <w:rPr>
                <w:sz w:val="12"/>
              </w:rPr>
            </w:pPr>
            <w:bookmarkStart w:id="0" w:name="_GoBack"/>
            <w:bookmarkEnd w:id="0"/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07" w:rsidRDefault="00AB0F07" w:rsidP="00E94EC5">
      <w:r>
        <w:separator/>
      </w:r>
    </w:p>
  </w:endnote>
  <w:endnote w:type="continuationSeparator" w:id="0">
    <w:p w:rsidR="00AB0F07" w:rsidRDefault="00AB0F07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07" w:rsidRDefault="00AB0F07" w:rsidP="00E94EC5">
      <w:r>
        <w:separator/>
      </w:r>
    </w:p>
  </w:footnote>
  <w:footnote w:type="continuationSeparator" w:id="0">
    <w:p w:rsidR="00AB0F07" w:rsidRDefault="00AB0F07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260420"/>
    <w:rsid w:val="0026192E"/>
    <w:rsid w:val="0049279F"/>
    <w:rsid w:val="005A04AD"/>
    <w:rsid w:val="005D174F"/>
    <w:rsid w:val="0072326C"/>
    <w:rsid w:val="007D5D55"/>
    <w:rsid w:val="00916892"/>
    <w:rsid w:val="00AB0F07"/>
    <w:rsid w:val="00C30131"/>
    <w:rsid w:val="00D97DF9"/>
    <w:rsid w:val="00DE7151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2024-12-24T08:37:00Z</dcterms:created>
  <dcterms:modified xsi:type="dcterms:W3CDTF">2024-12-24T08:37:00Z</dcterms:modified>
</cp:coreProperties>
</file>