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73"/>
        <w:gridCol w:w="1826"/>
        <w:gridCol w:w="2976"/>
        <w:gridCol w:w="1083"/>
        <w:gridCol w:w="1417"/>
        <w:gridCol w:w="2147"/>
        <w:gridCol w:w="2168"/>
        <w:gridCol w:w="1267"/>
        <w:gridCol w:w="1247"/>
      </w:tblGrid>
      <w:tr w:rsidRPr="00547D96" w:rsidR="00BD5FCB" w:rsidTr="00EB1E44">
        <w:trPr>
          <w:trHeight w:val="700"/>
          <w:tblHeader/>
          <w:jc w:val="center"/>
        </w:trPr>
        <w:tc>
          <w:tcPr>
            <w:tcW w:w="1173" w:type="dxa"/>
            <w:tcBorders>
              <w:top w:val="nil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</w:t>
            </w:r>
          </w:p>
        </w:tc>
        <w:tc>
          <w:tcPr>
            <w:tcW w:w="1826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İlgili Taraflar Detay</w:t>
            </w:r>
          </w:p>
        </w:tc>
        <w:tc>
          <w:tcPr>
            <w:tcW w:w="2976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noWrap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Beklentiler</w:t>
            </w:r>
          </w:p>
        </w:tc>
        <w:tc>
          <w:tcPr>
            <w:tcW w:w="1083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Yasal Gereklilik mi?</w:t>
            </w:r>
          </w:p>
        </w:tc>
        <w:tc>
          <w:tcPr>
            <w:tcW w:w="141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Karışılanması şart mı?</w:t>
            </w:r>
          </w:p>
        </w:tc>
        <w:tc>
          <w:tcPr>
            <w:tcW w:w="214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Mevcut durum</w:t>
            </w:r>
          </w:p>
        </w:tc>
        <w:tc>
          <w:tcPr>
            <w:tcW w:w="2168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Alınması gereken aksiyon</w:t>
            </w:r>
          </w:p>
        </w:tc>
        <w:tc>
          <w:tcPr>
            <w:tcW w:w="126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Sorumlu</w:t>
            </w:r>
          </w:p>
        </w:tc>
        <w:tc>
          <w:tcPr>
            <w:tcW w:w="1247" w:type="dxa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C00000"/>
            <w:vAlign w:val="center"/>
            <w:hideMark/>
          </w:tcPr>
          <w:p w:rsidRPr="00547D96" w:rsidR="00BD5FCB" w:rsidP="00EB1E44" w:rsidRDefault="00BD5FC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Termin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Cumhurbaşkanlığı ve altında yer alan ilgili Başkanlıklar 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Cumhurbaşkanlığı ve altında yer alan ilgili Başkanlıklar tarafından yürürlüğe konulan ilgili tüm kanun ve yönetmeliklere uyum sağlanması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Fakültemiz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takibi Resmi Gazete aracılığıyla yapılmaktadır.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Akademik ve İdari Birimler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Tarım ve Orman Bakanlığı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Çevre, Çehircilik ve İklim Değişikliği Bakanlığı</w:t>
            </w:r>
          </w:p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İlgili Bakanlıklar tarafından hazırlanan ilgili tüm kanunu ve yönetmeliklere uyum sağlanması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Fakültemiz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akademik ve idari birimler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tarafından faaliyet alanlarına yönelik mevzuat takibi Resmi Gazete aracılığıyla yapılmaktadır.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Akademik ve İdari Birimler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Yükseköğretim Başkanlığı (YÖK)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Fakültemizin yükseköğretim faaliyetlerinin devamlılığı adına YÖK bünyesindeki yükümlülüklerinin yerine getirilmesi,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Pr="00643B1E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3B1E"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="00BD5FCB" w:rsidP="00EB1E44" w:rsidRDefault="00BD5F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Fakültemiz faaliyet alanlarına yönelik mevzuat ve duyuruların takibi gerek Resmi Gazete gerek üst yazılar gerekse YÖK’ün resmi web sayfası aracılığıyla yapılmaktadır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Akademik ve İdari Personeli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Yükseköğretim Kalite Kurulu Başkanlığı (YÖKAK)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Fakültemiz kalite güvence sistemi faaliyetlerinin devamlılığı adına YÖKAK bünyesindeki yükümlülüklerinin yerine getirilmesi,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Güncel duyuruların takibi ve yasal gerekliliklerin sağlanması,</w:t>
            </w:r>
          </w:p>
          <w:p w:rsidRPr="00643B1E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3B1E">
              <w:rPr>
                <w:rFonts w:ascii="Times New Roman" w:hAnsi="Times New Roman" w:cs="Times New Roman"/>
                <w:sz w:val="18"/>
                <w:szCs w:val="18"/>
              </w:rPr>
              <w:t>Yasal mevzuata uyumun sağlanması.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Kalite Ekibi tarafından mevzuat ve duyuruların takibi, gerek Resmi Gazete gerek üst yazılar gerekse YÖKAK’ın resmi web sayfası aracılığıyla yapılmaktadır.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Birim Kalite Ekibi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Yasal Otoriteler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İzmir İl Milli Eğitim Müdürlüğü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Pr="00217BC8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İlk, Orta ve Lise öğrencilerinin çevre, iklim ve ormanlar konularında bilgi ve bilinçlendirilmesi 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İlgili kurum ve kuruluşlardan talep gelmesi durumunda karşılanmaktadır.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tcBorders>
              <w:top w:val="single" w:color="FFFFFF" w:themeColor="background1" w:sz="4" w:space="0"/>
            </w:tcBorders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tcBorders>
              <w:top w:val="single" w:color="FFFFFF" w:themeColor="background1" w:sz="4" w:space="0"/>
            </w:tcBorders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İzmir Orman Bölge Müdürlüğü 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Doğa Koruma ve Milli Parklar Bölge Müdürlüğü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Ege Ormancılık Araştırma Enstitüsü Müdürlüğü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İzmir Büyükşehir Belediyesi 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Çiğli Belediyesi</w:t>
            </w:r>
          </w:p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Menemen Belediyesi</w:t>
            </w:r>
          </w:p>
        </w:tc>
        <w:tc>
          <w:tcPr>
            <w:tcW w:w="2976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İl,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ilçe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ve bölge müdürlükleri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bazında;</w:t>
            </w:r>
          </w:p>
          <w:p w:rsidRPr="00547D96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Mevzuata uyum sürecinde irtibatta olunmasının sağlanması,</w:t>
            </w:r>
          </w:p>
          <w:p w:rsidRPr="00547D96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Yasal gerekliliklerin yerine getirilmesi.</w:t>
            </w:r>
          </w:p>
        </w:tc>
        <w:tc>
          <w:tcPr>
            <w:tcW w:w="1083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tcBorders>
              <w:top w:val="single" w:color="FFFFFF" w:themeColor="background1" w:sz="4" w:space="0"/>
            </w:tcBorders>
            <w:shd w:val="clear" w:color="auto" w:fill="auto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Tüm akademik ve idari birimler tarafından faaliyet alanlarına yönelik mevzuat ve duyuruların takibi gerek Resmi Gazete gerek üst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yazılar gerekse ilgili kuruluşların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 resmi web sayfası aracılığıyla yapılmaktadır.</w:t>
            </w:r>
          </w:p>
        </w:tc>
        <w:tc>
          <w:tcPr>
            <w:tcW w:w="2168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Tüm akademik ve idari birimler</w:t>
            </w:r>
          </w:p>
        </w:tc>
        <w:tc>
          <w:tcPr>
            <w:tcW w:w="1247" w:type="dxa"/>
            <w:tcBorders>
              <w:top w:val="single" w:color="FFFFFF" w:themeColor="background1" w:sz="4" w:space="0"/>
            </w:tcBorders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Kurum ve Kuruluşlar</w:t>
            </w:r>
          </w:p>
        </w:tc>
        <w:tc>
          <w:tcPr>
            <w:tcW w:w="1826" w:type="dxa"/>
            <w:noWrap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Üniversiteler</w:t>
            </w:r>
          </w:p>
        </w:tc>
        <w:tc>
          <w:tcPr>
            <w:tcW w:w="2976" w:type="dxa"/>
          </w:tcPr>
          <w:p w:rsidRPr="00547D96" w:rsidR="00BD5FCB" w:rsidP="00EB1E44" w:rsidRDefault="00BD5FCB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Başta diğer Orman Fakülteleri, Ziraat Fakülteleri, Su Ürünleri Fakülteleri olmak üzere diğer üniversiteler tarafından gerçekleştirilen sempozyum, kongre ve diğer etkinlik ve çalışmalarının akademik ve idari personel ile öğrencilere duyurulması</w:t>
            </w:r>
          </w:p>
        </w:tc>
        <w:tc>
          <w:tcPr>
            <w:tcW w:w="1083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Üniversitelerden gelen resmi yazıları takiben gerekli duyurular e-posta yollanarak yapılmakta, varsa bilgilendirme afişleri de kullanılmaktadır.</w:t>
            </w:r>
          </w:p>
        </w:tc>
        <w:tc>
          <w:tcPr>
            <w:tcW w:w="2168" w:type="dxa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STK’lar</w:t>
            </w:r>
          </w:p>
        </w:tc>
        <w:tc>
          <w:tcPr>
            <w:tcW w:w="1826" w:type="dxa"/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Orman Mühendisleri Odası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Türkiye Ormancılar Derneği</w:t>
            </w:r>
          </w:p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D39B4">
              <w:rPr>
                <w:rFonts w:ascii="Times New Roman" w:hAnsi="Times New Roman" w:cs="Times New Roman"/>
                <w:sz w:val="18"/>
                <w:szCs w:val="18"/>
              </w:rPr>
              <w:t xml:space="preserve">Ziraat Fakülteleri Eğitim Programları </w:t>
            </w:r>
            <w:r w:rsidRPr="004D39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Değerlendirme ve Akreditasyon Derneğ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Pr="004D39B4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TEMA</w:t>
            </w:r>
          </w:p>
        </w:tc>
        <w:tc>
          <w:tcPr>
            <w:tcW w:w="2976" w:type="dxa"/>
          </w:tcPr>
          <w:p w:rsidRPr="00547D96"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Üniversitenin faaliyet alanında yer alan tüm kurum ve kuruluşlarla işbirliği içerisinde olması,</w:t>
            </w:r>
          </w:p>
          <w:p w:rsidRPr="00547D96"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Çevreye ve topluma saygı anlayışının benimsenmesi,</w:t>
            </w:r>
          </w:p>
          <w:p w:rsidRPr="00547D96"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 xml:space="preserve">Kamuoyunu bilgilendirme ve hesap verebilirliğin her alanda </w:t>
            </w: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tüm paydaşlara yönelik gerçekleştirilmesi.</w:t>
            </w:r>
          </w:p>
        </w:tc>
        <w:tc>
          <w:tcPr>
            <w:tcW w:w="1083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Hayır</w:t>
            </w:r>
          </w:p>
        </w:tc>
        <w:tc>
          <w:tcPr>
            <w:tcW w:w="1417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sz w:val="18"/>
                <w:szCs w:val="18"/>
              </w:rPr>
              <w:t>Üst Yönetim ve Kurumsal İletişim Koordinatörlüğü başta olmak üzere faaliyet alanına göre ilgili tüm akademik ve idari birimler tarafından ilgili STK tarafından talep edilen bilgiler sağlanmaktadır.</w:t>
            </w:r>
          </w:p>
        </w:tc>
        <w:tc>
          <w:tcPr>
            <w:tcW w:w="2168" w:type="dxa"/>
          </w:tcPr>
          <w:p w:rsidRPr="00547D96"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47D96">
              <w:rPr>
                <w:rFonts w:ascii="Times New Roman" w:hAnsi="Times New Roman" w:cs="Times New Roman"/>
                <w:b/>
                <w:sz w:val="20"/>
                <w:szCs w:val="18"/>
              </w:rPr>
              <w:t>Paydaşlar</w:t>
            </w:r>
          </w:p>
        </w:tc>
        <w:tc>
          <w:tcPr>
            <w:tcW w:w="1826" w:type="dxa"/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</w:p>
        </w:tc>
        <w:tc>
          <w:tcPr>
            <w:tcW w:w="2976" w:type="dxa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Fakültemizin vermiş olduğu tüm hizmetler kapsamında;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Kalite odaklı hizmet ve KYS gereksinimlerinin sağlanması ve iyi öğrenci hizmetleri desteği sağlanması.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Mevzuata uygun faaliyetlerin gerçekleştirilmesi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hizmetlerin zamanında gerçekleştirilmesi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ve kültürel faaliyetlerin her alanda desteklenmesi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taraf denetimlerine açık olmak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Tüm amaç ve hedeflere ait performans gerçekleşmelerinin şeffaf olarak paylaşılması</w:t>
            </w:r>
          </w:p>
        </w:tc>
        <w:tc>
          <w:tcPr>
            <w:tcW w:w="1083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141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Yönetim, Öğrenci İşleri Daire Bşk. başta olmak üzere birimimiz akademik ve idari personellerinin faaliyet alanına göre gerekli faaliyetler yürütülmekte olup öğrencilerden gelen tüm geri bildirimlere yönelik aksiyon alınmaktadır.</w:t>
            </w:r>
          </w:p>
        </w:tc>
        <w:tc>
          <w:tcPr>
            <w:tcW w:w="2168" w:type="dxa"/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Öğrenci İşleri Daire Başkanlığı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Akademik ve İdari Birimler</w:t>
            </w:r>
          </w:p>
        </w:tc>
        <w:tc>
          <w:tcPr>
            <w:tcW w:w="124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  <w:tr w:rsidRPr="00547D96" w:rsidR="00BD5FCB" w:rsidTr="00EB1E44">
        <w:trPr>
          <w:trHeight w:val="1134"/>
          <w:jc w:val="center"/>
        </w:trPr>
        <w:tc>
          <w:tcPr>
            <w:tcW w:w="1173" w:type="dxa"/>
            <w:noWrap/>
          </w:tcPr>
          <w:p w:rsidRPr="00547D96"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Paydaşlar</w:t>
            </w:r>
          </w:p>
        </w:tc>
        <w:tc>
          <w:tcPr>
            <w:tcW w:w="1826" w:type="dxa"/>
            <w:noWrap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Akademik ve İdari Personel</w:t>
            </w:r>
          </w:p>
        </w:tc>
        <w:tc>
          <w:tcPr>
            <w:tcW w:w="2976" w:type="dxa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Fakültemizin vermiş olduğu tüm hizmetler kapsamında;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Çalışma ortamının huzurlu ve rahat çalışabilecek bir durumda olması,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Personele her açıdan değer verilen ve onu önemseyen bir kurum kültürü ve idari sistemin olması,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Yıllık izinlerde ve gerekli durumlarda kullanılacak izinlerde sorun yaşanmamasının sağlanması,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Günlük mola saatlerinin yeterli seviyede sunulması,</w:t>
            </w:r>
          </w:p>
          <w:p w:rsidR="00BD5FCB" w:rsidP="00EB1E44" w:rsidRDefault="00BD5FCB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için motivasyon arttırıcı etkinliklerin ve grup organizasyonlarının Fakültemiz tarafından düzenli aralıklarla düzenlenmesi</w:t>
            </w:r>
          </w:p>
        </w:tc>
        <w:tc>
          <w:tcPr>
            <w:tcW w:w="1083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141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2147" w:type="dxa"/>
            <w:shd w:val="clear" w:color="auto" w:fill="auto"/>
          </w:tcPr>
          <w:p w:rsidR="00BD5FCB" w:rsidP="00EB1E44" w:rsidRDefault="00BD5F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Üst Yönetim, Personel Daire Başkanlığı başta olmak üzere birimimiz akademik ve idari personellerinin faaliyet alanına göre gerekli faaliyetler yürütülmekte olup personelden gelen tüm geri bildirimlere yönelik aksiyon alınmaktadır.</w:t>
            </w:r>
          </w:p>
        </w:tc>
        <w:tc>
          <w:tcPr>
            <w:tcW w:w="2168" w:type="dxa"/>
          </w:tcPr>
          <w:p w:rsidR="00BD5FCB" w:rsidP="00EB1E44" w:rsidRDefault="00BD5FC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Mevcut durumda yürütülen faaliyetlerin sürdürülebilirliğinin sağlanması.</w:t>
            </w:r>
          </w:p>
        </w:tc>
        <w:tc>
          <w:tcPr>
            <w:tcW w:w="126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Dekanlığı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Personel Daire Başkanlığı</w:t>
            </w:r>
          </w:p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Fakülte Akademik ve İdari Birimler</w:t>
            </w:r>
          </w:p>
        </w:tc>
        <w:tc>
          <w:tcPr>
            <w:tcW w:w="1247" w:type="dxa"/>
          </w:tcPr>
          <w:p w:rsidR="00BD5FCB" w:rsidP="00EB1E44" w:rsidRDefault="00BD5F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Sürekli</w:t>
            </w:r>
          </w:p>
        </w:tc>
      </w:tr>
    </w:tbl>
    <w:p w:rsidRPr="00547D96" w:rsidR="00424098" w:rsidP="00334FE5" w:rsidRDefault="00424098">
      <w:pPr>
        <w:jc w:val="both"/>
        <w:rPr>
          <w:rFonts w:ascii="Arial" w:hAnsi="Arial"/>
          <w:sz w:val="18"/>
          <w:szCs w:val="18"/>
        </w:rPr>
      </w:pPr>
      <w:bookmarkStart w:name="_GoBack" w:id="0"/>
      <w:bookmarkEnd w:id="0"/>
    </w:p>
    <w:sectPr w:rsidRPr="00547D96" w:rsidR="00424098" w:rsidSect="00334FE5">
      <w:footerReference r:id="R938ab2f772294997"/>
      <w:headerReference w:type="default" r:id="rId8"/>
      <w:footerReference w:type="default" r:id="rId9"/>
      <w:pgSz w:w="16838" w:h="11906" w:orient="landscape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C92" w:rsidRDefault="00973C92" w:rsidP="00392C0F">
      <w:pPr>
        <w:spacing w:after="0" w:line="240" w:lineRule="auto"/>
      </w:pPr>
      <w:r>
        <w:separator/>
      </w:r>
    </w:p>
  </w:endnote>
  <w:endnote w:type="continuationSeparator" w:id="0">
    <w:p w:rsidR="00973C92" w:rsidRDefault="00973C92" w:rsidP="0039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0F" w:rsidP="00E828C5" w:rsidRDefault="00392C0F">
    <w:pPr>
      <w:pStyle w:val="AltBilgi"/>
      <w:tabs>
        <w:tab w:val="clear" w:pos="4536"/>
        <w:tab w:val="clear" w:pos="9072"/>
        <w:tab w:val="left" w:pos="35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C92" w:rsidRDefault="00973C92" w:rsidP="00392C0F">
      <w:pPr>
        <w:spacing w:after="0" w:line="240" w:lineRule="auto"/>
      </w:pPr>
      <w:r>
        <w:separator/>
      </w:r>
    </w:p>
  </w:footnote>
  <w:footnote w:type="continuationSeparator" w:id="0">
    <w:p w:rsidR="00973C92" w:rsidRDefault="00973C92" w:rsidP="0039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75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59"/>
      <w:gridCol w:w="8264"/>
      <w:gridCol w:w="4000"/>
    </w:tblGrid>
    <w:tr w:rsidRPr="005806F9" w:rsidR="00334FE5" w:rsidTr="001E5929">
      <w:trPr>
        <w:cantSplit/>
        <w:trHeight w:val="981"/>
        <w:jc w:val="center"/>
      </w:trPr>
      <w:tc>
        <w:tcPr>
          <w:tcW w:w="2014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5806F9">
            <w:rPr>
              <w:rFonts w:ascii="Times New Roman" w:hAnsi="Times New Roman" w:cs="Times New Roman"/>
              <w:noProof/>
              <w:sz w:val="24"/>
              <w:szCs w:val="24"/>
            </w:rPr>
            <w:br/>
          </w:r>
          <w:r w:rsidRPr="005806F9">
            <w:rPr>
              <w:rFonts w:ascii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2BD6030F" wp14:editId="4C40292B">
                <wp:extent cx="1028700" cy="574482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5806F9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5806F9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44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>Orman Fakültesi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806F9">
            <w:rPr>
              <w:rFonts w:ascii="Arial" w:hAnsi="Arial" w:cs="Times New Roman"/>
              <w:noProof/>
              <w:sz w:val="20"/>
              <w:szCs w:val="20"/>
            </w:rPr>
            <w:drawing>
              <wp:inline distT="0" distB="0" distL="0" distR="0" wp14:anchorId="547844D7" wp14:editId="24F5CD5D">
                <wp:extent cx="742950" cy="466725"/>
                <wp:effectExtent l="0" t="0" r="0" b="9525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44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bCs/>
              <w:sz w:val="20"/>
              <w:szCs w:val="20"/>
            </w:rPr>
            <w:t>İLGİLİ TARAFLARIN İHTİYAÇ VE BEKLENTİLERİ LİSTESİ</w:t>
          </w: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Dok. No: </w:t>
          </w:r>
          <w:r w:rsidRPr="005806F9">
            <w:rPr>
              <w:rFonts w:ascii="Times New Roman" w:hAnsi="Times New Roman" w:cs="Times New Roman"/>
              <w:sz w:val="20"/>
              <w:szCs w:val="20"/>
            </w:rPr>
            <w:t>LS/ORMF/08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İlk Yayın Tar.: </w:t>
          </w:r>
          <w:r w:rsidRPr="005806F9">
            <w:rPr>
              <w:rFonts w:ascii="Times New Roman" w:hAnsi="Times New Roman" w:cs="Times New Roman"/>
              <w:sz w:val="20"/>
              <w:szCs w:val="20"/>
            </w:rPr>
            <w:t>17.02.2023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color w:val="000000"/>
              <w:sz w:val="20"/>
              <w:szCs w:val="20"/>
            </w:rPr>
            <w:t xml:space="preserve">Rev. No/Tar.: </w:t>
          </w:r>
          <w:r w:rsidRPr="005806F9">
            <w:rPr>
              <w:rFonts w:ascii="Times New Roman" w:hAnsi="Times New Roman" w:cs="Times New Roman"/>
              <w:color w:val="000000"/>
              <w:sz w:val="20"/>
              <w:szCs w:val="20"/>
            </w:rPr>
            <w:t>00/...</w:t>
          </w:r>
        </w:p>
      </w:tc>
    </w:tr>
    <w:tr w:rsidRPr="005806F9" w:rsidR="00334FE5" w:rsidTr="001E5929">
      <w:trPr>
        <w:cantSplit/>
        <w:trHeight w:val="72"/>
        <w:jc w:val="center"/>
      </w:trPr>
      <w:tc>
        <w:tcPr>
          <w:tcW w:w="2014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5806F9" w:rsidR="00334FE5" w:rsidP="00334FE5" w:rsidRDefault="00334FE5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544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5806F9" w:rsidR="00334FE5" w:rsidP="00334FE5" w:rsidRDefault="00334FE5">
          <w:pPr>
            <w:spacing w:after="12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63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5806F9" w:rsidR="00334FE5" w:rsidP="00334FE5" w:rsidRDefault="00334FE5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Sayfa 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BD5FCB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t xml:space="preserve"> / 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BD5FCB">
            <w:rPr>
              <w:rFonts w:ascii="Times New Roman" w:hAnsi="Times New Roman" w:cs="Times New Roman"/>
              <w:b/>
              <w:noProof/>
              <w:sz w:val="20"/>
              <w:szCs w:val="20"/>
            </w:rPr>
            <w:t>5</w:t>
          </w:r>
          <w:r w:rsidRPr="005806F9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334FE5" w:rsidRDefault="00334F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C6E"/>
    <w:multiLevelType w:val="hybridMultilevel"/>
    <w:tmpl w:val="0598FB36"/>
    <w:lvl w:ilvl="0" w:tplc="C88E7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37EF9"/>
    <w:multiLevelType w:val="multilevel"/>
    <w:tmpl w:val="C424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24A06F9"/>
    <w:multiLevelType w:val="multilevel"/>
    <w:tmpl w:val="453A1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3C1D6EF6"/>
    <w:multiLevelType w:val="multilevel"/>
    <w:tmpl w:val="CC741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454701F4"/>
    <w:multiLevelType w:val="hybridMultilevel"/>
    <w:tmpl w:val="A5F42DB0"/>
    <w:lvl w:ilvl="0" w:tplc="5C0EF8F6">
      <w:start w:val="63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56487"/>
    <w:multiLevelType w:val="multilevel"/>
    <w:tmpl w:val="C4241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8F44031"/>
    <w:multiLevelType w:val="hybridMultilevel"/>
    <w:tmpl w:val="AE823206"/>
    <w:lvl w:ilvl="0" w:tplc="11F64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MLEwMzM1tjQwNTNR0lEKTi0uzszPAykwrAUAifT66CwAAAA="/>
  </w:docVars>
  <w:rsids>
    <w:rsidRoot w:val="00BD5FCB"/>
    <w:rsid w:val="00002B52"/>
    <w:rsid w:val="000048B7"/>
    <w:rsid w:val="000113F2"/>
    <w:rsid w:val="00011A36"/>
    <w:rsid w:val="000133C8"/>
    <w:rsid w:val="00017328"/>
    <w:rsid w:val="000213BC"/>
    <w:rsid w:val="00023D5F"/>
    <w:rsid w:val="00024622"/>
    <w:rsid w:val="00025B36"/>
    <w:rsid w:val="0002692B"/>
    <w:rsid w:val="00031AF7"/>
    <w:rsid w:val="0003584C"/>
    <w:rsid w:val="00046622"/>
    <w:rsid w:val="00057DEC"/>
    <w:rsid w:val="00062153"/>
    <w:rsid w:val="00062FB0"/>
    <w:rsid w:val="000647D5"/>
    <w:rsid w:val="00064DA9"/>
    <w:rsid w:val="00067AA6"/>
    <w:rsid w:val="00070225"/>
    <w:rsid w:val="00070DDA"/>
    <w:rsid w:val="00071840"/>
    <w:rsid w:val="0007193D"/>
    <w:rsid w:val="00075992"/>
    <w:rsid w:val="00075CEB"/>
    <w:rsid w:val="000820EA"/>
    <w:rsid w:val="000822B1"/>
    <w:rsid w:val="0009114E"/>
    <w:rsid w:val="000915CE"/>
    <w:rsid w:val="00092C7C"/>
    <w:rsid w:val="000A2359"/>
    <w:rsid w:val="000A2533"/>
    <w:rsid w:val="000A62FD"/>
    <w:rsid w:val="000A7143"/>
    <w:rsid w:val="000A7EFE"/>
    <w:rsid w:val="000B0D0B"/>
    <w:rsid w:val="000C1D5F"/>
    <w:rsid w:val="000C2E41"/>
    <w:rsid w:val="000D17EF"/>
    <w:rsid w:val="000D2B4D"/>
    <w:rsid w:val="000D373A"/>
    <w:rsid w:val="000D5D48"/>
    <w:rsid w:val="000E2032"/>
    <w:rsid w:val="000E39AD"/>
    <w:rsid w:val="000E4B4D"/>
    <w:rsid w:val="000E5B04"/>
    <w:rsid w:val="000F651A"/>
    <w:rsid w:val="000F7614"/>
    <w:rsid w:val="00102844"/>
    <w:rsid w:val="00105759"/>
    <w:rsid w:val="00111615"/>
    <w:rsid w:val="00112114"/>
    <w:rsid w:val="00112FCB"/>
    <w:rsid w:val="0012007C"/>
    <w:rsid w:val="001209B9"/>
    <w:rsid w:val="00121F99"/>
    <w:rsid w:val="0012247E"/>
    <w:rsid w:val="00122F8F"/>
    <w:rsid w:val="001235E1"/>
    <w:rsid w:val="00124794"/>
    <w:rsid w:val="00124809"/>
    <w:rsid w:val="00125E73"/>
    <w:rsid w:val="001273CC"/>
    <w:rsid w:val="00127A8B"/>
    <w:rsid w:val="00130D95"/>
    <w:rsid w:val="00131B73"/>
    <w:rsid w:val="00133053"/>
    <w:rsid w:val="0014146E"/>
    <w:rsid w:val="00143262"/>
    <w:rsid w:val="001508AE"/>
    <w:rsid w:val="001513AA"/>
    <w:rsid w:val="00151540"/>
    <w:rsid w:val="00152948"/>
    <w:rsid w:val="00152FC2"/>
    <w:rsid w:val="001554C3"/>
    <w:rsid w:val="00157BD0"/>
    <w:rsid w:val="00161F18"/>
    <w:rsid w:val="001661D9"/>
    <w:rsid w:val="00166C69"/>
    <w:rsid w:val="001731F8"/>
    <w:rsid w:val="0017539B"/>
    <w:rsid w:val="00175581"/>
    <w:rsid w:val="00175650"/>
    <w:rsid w:val="001807CB"/>
    <w:rsid w:val="0018176B"/>
    <w:rsid w:val="00182547"/>
    <w:rsid w:val="00193A5E"/>
    <w:rsid w:val="001958CB"/>
    <w:rsid w:val="001A0D48"/>
    <w:rsid w:val="001A1E7A"/>
    <w:rsid w:val="001A4DC9"/>
    <w:rsid w:val="001A61AD"/>
    <w:rsid w:val="001A73C0"/>
    <w:rsid w:val="001B1971"/>
    <w:rsid w:val="001B6540"/>
    <w:rsid w:val="001C0D2A"/>
    <w:rsid w:val="001C121F"/>
    <w:rsid w:val="001C3775"/>
    <w:rsid w:val="001C792D"/>
    <w:rsid w:val="001D5BDE"/>
    <w:rsid w:val="001D784F"/>
    <w:rsid w:val="001E1E66"/>
    <w:rsid w:val="001E20B4"/>
    <w:rsid w:val="001E3753"/>
    <w:rsid w:val="001E5385"/>
    <w:rsid w:val="001E6603"/>
    <w:rsid w:val="001F0FE2"/>
    <w:rsid w:val="001F25A5"/>
    <w:rsid w:val="001F30BC"/>
    <w:rsid w:val="002015B7"/>
    <w:rsid w:val="00203A0C"/>
    <w:rsid w:val="00203CE8"/>
    <w:rsid w:val="0020585F"/>
    <w:rsid w:val="00210ED3"/>
    <w:rsid w:val="0021765C"/>
    <w:rsid w:val="002240A3"/>
    <w:rsid w:val="002251B4"/>
    <w:rsid w:val="0022730F"/>
    <w:rsid w:val="0023287C"/>
    <w:rsid w:val="002330C0"/>
    <w:rsid w:val="00235B0E"/>
    <w:rsid w:val="0023663D"/>
    <w:rsid w:val="00237399"/>
    <w:rsid w:val="00240455"/>
    <w:rsid w:val="002439CF"/>
    <w:rsid w:val="0024521F"/>
    <w:rsid w:val="0024683A"/>
    <w:rsid w:val="00250DC8"/>
    <w:rsid w:val="00251611"/>
    <w:rsid w:val="00255E0A"/>
    <w:rsid w:val="00264757"/>
    <w:rsid w:val="00265372"/>
    <w:rsid w:val="00270E93"/>
    <w:rsid w:val="0027444C"/>
    <w:rsid w:val="002773D3"/>
    <w:rsid w:val="00277917"/>
    <w:rsid w:val="00280E7D"/>
    <w:rsid w:val="002927BF"/>
    <w:rsid w:val="00294D46"/>
    <w:rsid w:val="00296CD9"/>
    <w:rsid w:val="002A3273"/>
    <w:rsid w:val="002A6302"/>
    <w:rsid w:val="002B3488"/>
    <w:rsid w:val="002B409B"/>
    <w:rsid w:val="002C0320"/>
    <w:rsid w:val="002C6EE3"/>
    <w:rsid w:val="002D1B03"/>
    <w:rsid w:val="002E0168"/>
    <w:rsid w:val="002E2E1F"/>
    <w:rsid w:val="002E6B37"/>
    <w:rsid w:val="002E7392"/>
    <w:rsid w:val="002F3557"/>
    <w:rsid w:val="002F6800"/>
    <w:rsid w:val="002F766E"/>
    <w:rsid w:val="002F7ACE"/>
    <w:rsid w:val="00300BA2"/>
    <w:rsid w:val="00300D15"/>
    <w:rsid w:val="00301611"/>
    <w:rsid w:val="0030248F"/>
    <w:rsid w:val="00305F75"/>
    <w:rsid w:val="00312801"/>
    <w:rsid w:val="0031518A"/>
    <w:rsid w:val="00320707"/>
    <w:rsid w:val="00324ADE"/>
    <w:rsid w:val="00326795"/>
    <w:rsid w:val="00330DB2"/>
    <w:rsid w:val="00332DE2"/>
    <w:rsid w:val="00334FD6"/>
    <w:rsid w:val="00334FE5"/>
    <w:rsid w:val="00335076"/>
    <w:rsid w:val="00337A03"/>
    <w:rsid w:val="00340EA4"/>
    <w:rsid w:val="003434E3"/>
    <w:rsid w:val="00346997"/>
    <w:rsid w:val="00347269"/>
    <w:rsid w:val="00350D67"/>
    <w:rsid w:val="00361383"/>
    <w:rsid w:val="00361859"/>
    <w:rsid w:val="00362A77"/>
    <w:rsid w:val="003649BB"/>
    <w:rsid w:val="00370D81"/>
    <w:rsid w:val="00371682"/>
    <w:rsid w:val="00372067"/>
    <w:rsid w:val="00374219"/>
    <w:rsid w:val="00374CDA"/>
    <w:rsid w:val="00377555"/>
    <w:rsid w:val="003824D7"/>
    <w:rsid w:val="003857DD"/>
    <w:rsid w:val="00385E07"/>
    <w:rsid w:val="0038730C"/>
    <w:rsid w:val="00391FA3"/>
    <w:rsid w:val="00392C0F"/>
    <w:rsid w:val="00393542"/>
    <w:rsid w:val="00396C56"/>
    <w:rsid w:val="00396FD5"/>
    <w:rsid w:val="003A7C43"/>
    <w:rsid w:val="003B0368"/>
    <w:rsid w:val="003B0785"/>
    <w:rsid w:val="003B22E1"/>
    <w:rsid w:val="003B2304"/>
    <w:rsid w:val="003B278F"/>
    <w:rsid w:val="003B445E"/>
    <w:rsid w:val="003B45D6"/>
    <w:rsid w:val="003B4CB3"/>
    <w:rsid w:val="003C1FFB"/>
    <w:rsid w:val="003C4A62"/>
    <w:rsid w:val="003C6D6B"/>
    <w:rsid w:val="003D161C"/>
    <w:rsid w:val="003D3012"/>
    <w:rsid w:val="003D49D6"/>
    <w:rsid w:val="003E062A"/>
    <w:rsid w:val="003E7122"/>
    <w:rsid w:val="003F2492"/>
    <w:rsid w:val="003F4CB8"/>
    <w:rsid w:val="0040281D"/>
    <w:rsid w:val="00404B4D"/>
    <w:rsid w:val="004053AA"/>
    <w:rsid w:val="00405534"/>
    <w:rsid w:val="0042161A"/>
    <w:rsid w:val="00421DF9"/>
    <w:rsid w:val="004231EA"/>
    <w:rsid w:val="00424098"/>
    <w:rsid w:val="00434C46"/>
    <w:rsid w:val="00435719"/>
    <w:rsid w:val="00453981"/>
    <w:rsid w:val="00454216"/>
    <w:rsid w:val="004544AF"/>
    <w:rsid w:val="00454FED"/>
    <w:rsid w:val="0045511B"/>
    <w:rsid w:val="004578C1"/>
    <w:rsid w:val="00457F6D"/>
    <w:rsid w:val="00460DEA"/>
    <w:rsid w:val="00463381"/>
    <w:rsid w:val="00466EFA"/>
    <w:rsid w:val="0047115A"/>
    <w:rsid w:val="00483A61"/>
    <w:rsid w:val="00483CF5"/>
    <w:rsid w:val="00491BBC"/>
    <w:rsid w:val="00496758"/>
    <w:rsid w:val="00497048"/>
    <w:rsid w:val="004A2C96"/>
    <w:rsid w:val="004A2FB5"/>
    <w:rsid w:val="004A420A"/>
    <w:rsid w:val="004A7075"/>
    <w:rsid w:val="004A737F"/>
    <w:rsid w:val="004A7392"/>
    <w:rsid w:val="004B328D"/>
    <w:rsid w:val="004B3FED"/>
    <w:rsid w:val="004B467F"/>
    <w:rsid w:val="004B4763"/>
    <w:rsid w:val="004B4EC6"/>
    <w:rsid w:val="004B7B02"/>
    <w:rsid w:val="004C020C"/>
    <w:rsid w:val="004C4658"/>
    <w:rsid w:val="004C54B5"/>
    <w:rsid w:val="004C67A3"/>
    <w:rsid w:val="004C73F4"/>
    <w:rsid w:val="004D033A"/>
    <w:rsid w:val="004D08BD"/>
    <w:rsid w:val="004D74FB"/>
    <w:rsid w:val="004E0013"/>
    <w:rsid w:val="004E2399"/>
    <w:rsid w:val="004E2AE9"/>
    <w:rsid w:val="004E2FF4"/>
    <w:rsid w:val="004E3E39"/>
    <w:rsid w:val="004E549D"/>
    <w:rsid w:val="004F1A4C"/>
    <w:rsid w:val="004F22A8"/>
    <w:rsid w:val="004F63A1"/>
    <w:rsid w:val="00501CDF"/>
    <w:rsid w:val="0050333B"/>
    <w:rsid w:val="005035BF"/>
    <w:rsid w:val="00513AE9"/>
    <w:rsid w:val="005161C8"/>
    <w:rsid w:val="00523557"/>
    <w:rsid w:val="00527CD3"/>
    <w:rsid w:val="005333D8"/>
    <w:rsid w:val="0053341C"/>
    <w:rsid w:val="00534FCA"/>
    <w:rsid w:val="00540DB1"/>
    <w:rsid w:val="00543054"/>
    <w:rsid w:val="00545A0D"/>
    <w:rsid w:val="00547D96"/>
    <w:rsid w:val="00552C89"/>
    <w:rsid w:val="00554474"/>
    <w:rsid w:val="00555115"/>
    <w:rsid w:val="0055538D"/>
    <w:rsid w:val="0055727A"/>
    <w:rsid w:val="005615AF"/>
    <w:rsid w:val="00562E95"/>
    <w:rsid w:val="00563404"/>
    <w:rsid w:val="00566773"/>
    <w:rsid w:val="00566E29"/>
    <w:rsid w:val="00571B50"/>
    <w:rsid w:val="005728AB"/>
    <w:rsid w:val="005744A5"/>
    <w:rsid w:val="0057663E"/>
    <w:rsid w:val="005864FB"/>
    <w:rsid w:val="00591EBC"/>
    <w:rsid w:val="0059202E"/>
    <w:rsid w:val="00592E5E"/>
    <w:rsid w:val="00594CE5"/>
    <w:rsid w:val="00596973"/>
    <w:rsid w:val="00597A62"/>
    <w:rsid w:val="005A0448"/>
    <w:rsid w:val="005A299E"/>
    <w:rsid w:val="005B3BFD"/>
    <w:rsid w:val="005B5266"/>
    <w:rsid w:val="005B680C"/>
    <w:rsid w:val="005C353F"/>
    <w:rsid w:val="005C5159"/>
    <w:rsid w:val="005C6108"/>
    <w:rsid w:val="005C6799"/>
    <w:rsid w:val="005C7D3D"/>
    <w:rsid w:val="005D6ACB"/>
    <w:rsid w:val="005D795C"/>
    <w:rsid w:val="005E41D8"/>
    <w:rsid w:val="005E43FC"/>
    <w:rsid w:val="005E5F91"/>
    <w:rsid w:val="005F1658"/>
    <w:rsid w:val="005F2AB6"/>
    <w:rsid w:val="005F6322"/>
    <w:rsid w:val="005F6781"/>
    <w:rsid w:val="00603C14"/>
    <w:rsid w:val="00607759"/>
    <w:rsid w:val="0061490C"/>
    <w:rsid w:val="00615B46"/>
    <w:rsid w:val="006174E0"/>
    <w:rsid w:val="006177FC"/>
    <w:rsid w:val="00620519"/>
    <w:rsid w:val="0062194F"/>
    <w:rsid w:val="00627396"/>
    <w:rsid w:val="0063407A"/>
    <w:rsid w:val="0063611A"/>
    <w:rsid w:val="00636B3E"/>
    <w:rsid w:val="006404A1"/>
    <w:rsid w:val="00641735"/>
    <w:rsid w:val="00641E4F"/>
    <w:rsid w:val="00642101"/>
    <w:rsid w:val="006438F1"/>
    <w:rsid w:val="006441A4"/>
    <w:rsid w:val="006446E5"/>
    <w:rsid w:val="0064475C"/>
    <w:rsid w:val="006500B7"/>
    <w:rsid w:val="006504CB"/>
    <w:rsid w:val="00653E1F"/>
    <w:rsid w:val="00656E4C"/>
    <w:rsid w:val="00660D68"/>
    <w:rsid w:val="006734CD"/>
    <w:rsid w:val="00673EA4"/>
    <w:rsid w:val="00682444"/>
    <w:rsid w:val="0068249F"/>
    <w:rsid w:val="00687EED"/>
    <w:rsid w:val="0069309B"/>
    <w:rsid w:val="0069349D"/>
    <w:rsid w:val="0069464B"/>
    <w:rsid w:val="006A2D02"/>
    <w:rsid w:val="006A5C5D"/>
    <w:rsid w:val="006B0252"/>
    <w:rsid w:val="006B128C"/>
    <w:rsid w:val="006B130B"/>
    <w:rsid w:val="006B7C99"/>
    <w:rsid w:val="006C5823"/>
    <w:rsid w:val="006D261C"/>
    <w:rsid w:val="006D4934"/>
    <w:rsid w:val="006D4BB0"/>
    <w:rsid w:val="006D5189"/>
    <w:rsid w:val="006D7B31"/>
    <w:rsid w:val="006E1F83"/>
    <w:rsid w:val="006E2112"/>
    <w:rsid w:val="006E7950"/>
    <w:rsid w:val="006F3107"/>
    <w:rsid w:val="006F37F5"/>
    <w:rsid w:val="006F5178"/>
    <w:rsid w:val="006F51B5"/>
    <w:rsid w:val="007022DB"/>
    <w:rsid w:val="00703580"/>
    <w:rsid w:val="00703944"/>
    <w:rsid w:val="00704B7B"/>
    <w:rsid w:val="00705884"/>
    <w:rsid w:val="00705D0E"/>
    <w:rsid w:val="00707666"/>
    <w:rsid w:val="00707E8F"/>
    <w:rsid w:val="007159C7"/>
    <w:rsid w:val="00715B48"/>
    <w:rsid w:val="0072168F"/>
    <w:rsid w:val="007228FC"/>
    <w:rsid w:val="007341A6"/>
    <w:rsid w:val="00734D4D"/>
    <w:rsid w:val="007417E2"/>
    <w:rsid w:val="00741F07"/>
    <w:rsid w:val="00744F3B"/>
    <w:rsid w:val="00747259"/>
    <w:rsid w:val="007545EC"/>
    <w:rsid w:val="00761423"/>
    <w:rsid w:val="0076441D"/>
    <w:rsid w:val="00771226"/>
    <w:rsid w:val="00773E04"/>
    <w:rsid w:val="007747DA"/>
    <w:rsid w:val="00775AF4"/>
    <w:rsid w:val="00775D5A"/>
    <w:rsid w:val="0078020B"/>
    <w:rsid w:val="00782150"/>
    <w:rsid w:val="0078361F"/>
    <w:rsid w:val="0078481B"/>
    <w:rsid w:val="00791AD3"/>
    <w:rsid w:val="007951C5"/>
    <w:rsid w:val="007A0DFB"/>
    <w:rsid w:val="007A125B"/>
    <w:rsid w:val="007A2A07"/>
    <w:rsid w:val="007A40BC"/>
    <w:rsid w:val="007A565E"/>
    <w:rsid w:val="007B19B1"/>
    <w:rsid w:val="007B2E77"/>
    <w:rsid w:val="007B6A28"/>
    <w:rsid w:val="007B7F14"/>
    <w:rsid w:val="007C1012"/>
    <w:rsid w:val="007C12F5"/>
    <w:rsid w:val="007C1CCA"/>
    <w:rsid w:val="007C56CB"/>
    <w:rsid w:val="007C7BD3"/>
    <w:rsid w:val="007D1E9F"/>
    <w:rsid w:val="007D1EFD"/>
    <w:rsid w:val="007D480B"/>
    <w:rsid w:val="007D4F4B"/>
    <w:rsid w:val="007D66D2"/>
    <w:rsid w:val="007D6FBE"/>
    <w:rsid w:val="007E5749"/>
    <w:rsid w:val="007E5E77"/>
    <w:rsid w:val="007E7904"/>
    <w:rsid w:val="007F2043"/>
    <w:rsid w:val="007F33BC"/>
    <w:rsid w:val="007F4492"/>
    <w:rsid w:val="007F5068"/>
    <w:rsid w:val="007F7132"/>
    <w:rsid w:val="007F7C59"/>
    <w:rsid w:val="00800F8D"/>
    <w:rsid w:val="008071E1"/>
    <w:rsid w:val="00807CA0"/>
    <w:rsid w:val="00811B09"/>
    <w:rsid w:val="00811BBF"/>
    <w:rsid w:val="008141DB"/>
    <w:rsid w:val="00822D4F"/>
    <w:rsid w:val="00832C26"/>
    <w:rsid w:val="00833760"/>
    <w:rsid w:val="00834BA9"/>
    <w:rsid w:val="00842EBA"/>
    <w:rsid w:val="00844C5D"/>
    <w:rsid w:val="00851F26"/>
    <w:rsid w:val="0086613C"/>
    <w:rsid w:val="00866606"/>
    <w:rsid w:val="008731D3"/>
    <w:rsid w:val="00880E48"/>
    <w:rsid w:val="00884DF7"/>
    <w:rsid w:val="00886DCB"/>
    <w:rsid w:val="008924A1"/>
    <w:rsid w:val="008935DE"/>
    <w:rsid w:val="00893A87"/>
    <w:rsid w:val="008952E7"/>
    <w:rsid w:val="008A1014"/>
    <w:rsid w:val="008B25D9"/>
    <w:rsid w:val="008B469A"/>
    <w:rsid w:val="008C0671"/>
    <w:rsid w:val="008C1E94"/>
    <w:rsid w:val="008C3D31"/>
    <w:rsid w:val="008C666C"/>
    <w:rsid w:val="008C6EE5"/>
    <w:rsid w:val="008C7BB8"/>
    <w:rsid w:val="008D03C6"/>
    <w:rsid w:val="008D3256"/>
    <w:rsid w:val="008D7816"/>
    <w:rsid w:val="008E36B4"/>
    <w:rsid w:val="008E3A74"/>
    <w:rsid w:val="008E539A"/>
    <w:rsid w:val="008E6218"/>
    <w:rsid w:val="008E6FBA"/>
    <w:rsid w:val="008F15F6"/>
    <w:rsid w:val="008F341E"/>
    <w:rsid w:val="008F3C2D"/>
    <w:rsid w:val="008F7E74"/>
    <w:rsid w:val="00900711"/>
    <w:rsid w:val="00903E77"/>
    <w:rsid w:val="00905E2D"/>
    <w:rsid w:val="00912E48"/>
    <w:rsid w:val="009134A0"/>
    <w:rsid w:val="00921339"/>
    <w:rsid w:val="00921FFB"/>
    <w:rsid w:val="009361D4"/>
    <w:rsid w:val="00941C17"/>
    <w:rsid w:val="00941F0F"/>
    <w:rsid w:val="0094213E"/>
    <w:rsid w:val="00943F87"/>
    <w:rsid w:val="00946B13"/>
    <w:rsid w:val="00946D19"/>
    <w:rsid w:val="0095066D"/>
    <w:rsid w:val="00954A30"/>
    <w:rsid w:val="0095554B"/>
    <w:rsid w:val="0095573A"/>
    <w:rsid w:val="00962A50"/>
    <w:rsid w:val="00970DB5"/>
    <w:rsid w:val="00973C92"/>
    <w:rsid w:val="00980536"/>
    <w:rsid w:val="00980A96"/>
    <w:rsid w:val="00980FEF"/>
    <w:rsid w:val="00987D07"/>
    <w:rsid w:val="009933D9"/>
    <w:rsid w:val="0099503F"/>
    <w:rsid w:val="00995CC3"/>
    <w:rsid w:val="009A03D6"/>
    <w:rsid w:val="009A2802"/>
    <w:rsid w:val="009A5CA3"/>
    <w:rsid w:val="009C59EF"/>
    <w:rsid w:val="009D232C"/>
    <w:rsid w:val="009D5787"/>
    <w:rsid w:val="009D6F5D"/>
    <w:rsid w:val="009D72C3"/>
    <w:rsid w:val="009D73D9"/>
    <w:rsid w:val="009D7788"/>
    <w:rsid w:val="009E1AC2"/>
    <w:rsid w:val="009F4D59"/>
    <w:rsid w:val="009F7C64"/>
    <w:rsid w:val="00A0187E"/>
    <w:rsid w:val="00A023FA"/>
    <w:rsid w:val="00A05FBE"/>
    <w:rsid w:val="00A0762F"/>
    <w:rsid w:val="00A10D33"/>
    <w:rsid w:val="00A1432B"/>
    <w:rsid w:val="00A17B4B"/>
    <w:rsid w:val="00A2308F"/>
    <w:rsid w:val="00A31F6A"/>
    <w:rsid w:val="00A327C6"/>
    <w:rsid w:val="00A34CD4"/>
    <w:rsid w:val="00A3519D"/>
    <w:rsid w:val="00A35ABC"/>
    <w:rsid w:val="00A35EFB"/>
    <w:rsid w:val="00A36F91"/>
    <w:rsid w:val="00A418CB"/>
    <w:rsid w:val="00A446EB"/>
    <w:rsid w:val="00A465D6"/>
    <w:rsid w:val="00A50E64"/>
    <w:rsid w:val="00A517A1"/>
    <w:rsid w:val="00A537F9"/>
    <w:rsid w:val="00A615C4"/>
    <w:rsid w:val="00A61692"/>
    <w:rsid w:val="00A66573"/>
    <w:rsid w:val="00A7163E"/>
    <w:rsid w:val="00A73FF2"/>
    <w:rsid w:val="00A7658C"/>
    <w:rsid w:val="00A77EE3"/>
    <w:rsid w:val="00A81ADB"/>
    <w:rsid w:val="00A82A23"/>
    <w:rsid w:val="00A8382B"/>
    <w:rsid w:val="00A83DD4"/>
    <w:rsid w:val="00A876BE"/>
    <w:rsid w:val="00A90E44"/>
    <w:rsid w:val="00A94463"/>
    <w:rsid w:val="00A9584F"/>
    <w:rsid w:val="00A96515"/>
    <w:rsid w:val="00AA54F0"/>
    <w:rsid w:val="00AA56D5"/>
    <w:rsid w:val="00AA5D29"/>
    <w:rsid w:val="00AB2942"/>
    <w:rsid w:val="00AB601A"/>
    <w:rsid w:val="00AB627C"/>
    <w:rsid w:val="00AC5C4D"/>
    <w:rsid w:val="00AD1B00"/>
    <w:rsid w:val="00AD1C12"/>
    <w:rsid w:val="00AD3D13"/>
    <w:rsid w:val="00AD4010"/>
    <w:rsid w:val="00AD6083"/>
    <w:rsid w:val="00AE278B"/>
    <w:rsid w:val="00AE505B"/>
    <w:rsid w:val="00AE57C3"/>
    <w:rsid w:val="00AE6DD5"/>
    <w:rsid w:val="00AF0515"/>
    <w:rsid w:val="00AF0E1C"/>
    <w:rsid w:val="00AF17F7"/>
    <w:rsid w:val="00AF2FE2"/>
    <w:rsid w:val="00AF4B1D"/>
    <w:rsid w:val="00AF6D92"/>
    <w:rsid w:val="00B0038E"/>
    <w:rsid w:val="00B017D0"/>
    <w:rsid w:val="00B032AC"/>
    <w:rsid w:val="00B05A45"/>
    <w:rsid w:val="00B127AB"/>
    <w:rsid w:val="00B13762"/>
    <w:rsid w:val="00B13E67"/>
    <w:rsid w:val="00B14178"/>
    <w:rsid w:val="00B153C1"/>
    <w:rsid w:val="00B177DD"/>
    <w:rsid w:val="00B24AC9"/>
    <w:rsid w:val="00B25638"/>
    <w:rsid w:val="00B34A50"/>
    <w:rsid w:val="00B34BC5"/>
    <w:rsid w:val="00B34C78"/>
    <w:rsid w:val="00B40EF4"/>
    <w:rsid w:val="00B421B2"/>
    <w:rsid w:val="00B50814"/>
    <w:rsid w:val="00B52074"/>
    <w:rsid w:val="00B5430C"/>
    <w:rsid w:val="00B56EA6"/>
    <w:rsid w:val="00B632C4"/>
    <w:rsid w:val="00B72A9A"/>
    <w:rsid w:val="00B73A6F"/>
    <w:rsid w:val="00B80CC9"/>
    <w:rsid w:val="00B81AC0"/>
    <w:rsid w:val="00B86007"/>
    <w:rsid w:val="00B97455"/>
    <w:rsid w:val="00BA2E14"/>
    <w:rsid w:val="00BA2E8C"/>
    <w:rsid w:val="00BA3504"/>
    <w:rsid w:val="00BA6108"/>
    <w:rsid w:val="00BA66FC"/>
    <w:rsid w:val="00BB19D0"/>
    <w:rsid w:val="00BB371B"/>
    <w:rsid w:val="00BB7369"/>
    <w:rsid w:val="00BC2930"/>
    <w:rsid w:val="00BC40B9"/>
    <w:rsid w:val="00BC468F"/>
    <w:rsid w:val="00BD018B"/>
    <w:rsid w:val="00BD3DB1"/>
    <w:rsid w:val="00BD5FCB"/>
    <w:rsid w:val="00BE335A"/>
    <w:rsid w:val="00BE3938"/>
    <w:rsid w:val="00BE6A22"/>
    <w:rsid w:val="00BF2C55"/>
    <w:rsid w:val="00BF4E69"/>
    <w:rsid w:val="00BF79AA"/>
    <w:rsid w:val="00C0426C"/>
    <w:rsid w:val="00C0511E"/>
    <w:rsid w:val="00C12630"/>
    <w:rsid w:val="00C20440"/>
    <w:rsid w:val="00C212BD"/>
    <w:rsid w:val="00C3094F"/>
    <w:rsid w:val="00C30CF9"/>
    <w:rsid w:val="00C31318"/>
    <w:rsid w:val="00C32D47"/>
    <w:rsid w:val="00C34236"/>
    <w:rsid w:val="00C34833"/>
    <w:rsid w:val="00C43603"/>
    <w:rsid w:val="00C45402"/>
    <w:rsid w:val="00C55AF5"/>
    <w:rsid w:val="00C56924"/>
    <w:rsid w:val="00C6409B"/>
    <w:rsid w:val="00C65164"/>
    <w:rsid w:val="00C660A1"/>
    <w:rsid w:val="00C660B9"/>
    <w:rsid w:val="00C76F11"/>
    <w:rsid w:val="00C81A90"/>
    <w:rsid w:val="00C85F0D"/>
    <w:rsid w:val="00C90E5D"/>
    <w:rsid w:val="00CA21B6"/>
    <w:rsid w:val="00CA5F65"/>
    <w:rsid w:val="00CB102F"/>
    <w:rsid w:val="00CB1F0D"/>
    <w:rsid w:val="00CB2165"/>
    <w:rsid w:val="00CB2A93"/>
    <w:rsid w:val="00CB46B4"/>
    <w:rsid w:val="00CC7249"/>
    <w:rsid w:val="00CC7541"/>
    <w:rsid w:val="00CD0DF1"/>
    <w:rsid w:val="00CD3C1A"/>
    <w:rsid w:val="00CD6508"/>
    <w:rsid w:val="00CF55E2"/>
    <w:rsid w:val="00CF670A"/>
    <w:rsid w:val="00D01E60"/>
    <w:rsid w:val="00D0273E"/>
    <w:rsid w:val="00D07AF3"/>
    <w:rsid w:val="00D162C6"/>
    <w:rsid w:val="00D17783"/>
    <w:rsid w:val="00D17A01"/>
    <w:rsid w:val="00D24B74"/>
    <w:rsid w:val="00D24BFC"/>
    <w:rsid w:val="00D2600D"/>
    <w:rsid w:val="00D30EE5"/>
    <w:rsid w:val="00D310C3"/>
    <w:rsid w:val="00D32ACB"/>
    <w:rsid w:val="00D333C8"/>
    <w:rsid w:val="00D34058"/>
    <w:rsid w:val="00D40440"/>
    <w:rsid w:val="00D40753"/>
    <w:rsid w:val="00D42085"/>
    <w:rsid w:val="00D501D0"/>
    <w:rsid w:val="00D54147"/>
    <w:rsid w:val="00D6251C"/>
    <w:rsid w:val="00D6455E"/>
    <w:rsid w:val="00D65A66"/>
    <w:rsid w:val="00D7058B"/>
    <w:rsid w:val="00D71D64"/>
    <w:rsid w:val="00D73EB6"/>
    <w:rsid w:val="00D80EC3"/>
    <w:rsid w:val="00D8127A"/>
    <w:rsid w:val="00D812D6"/>
    <w:rsid w:val="00D81A63"/>
    <w:rsid w:val="00D82338"/>
    <w:rsid w:val="00D85B86"/>
    <w:rsid w:val="00D87BCB"/>
    <w:rsid w:val="00D93E6D"/>
    <w:rsid w:val="00D95FA2"/>
    <w:rsid w:val="00D9736B"/>
    <w:rsid w:val="00DA5797"/>
    <w:rsid w:val="00DA5BE8"/>
    <w:rsid w:val="00DA6B33"/>
    <w:rsid w:val="00DC06D9"/>
    <w:rsid w:val="00DC3241"/>
    <w:rsid w:val="00DD14BD"/>
    <w:rsid w:val="00DD243A"/>
    <w:rsid w:val="00DD2B07"/>
    <w:rsid w:val="00DE237A"/>
    <w:rsid w:val="00DF0A93"/>
    <w:rsid w:val="00DF2081"/>
    <w:rsid w:val="00DF2AE4"/>
    <w:rsid w:val="00DF4D9B"/>
    <w:rsid w:val="00DF6EAA"/>
    <w:rsid w:val="00DF7E39"/>
    <w:rsid w:val="00E03791"/>
    <w:rsid w:val="00E1018A"/>
    <w:rsid w:val="00E1167F"/>
    <w:rsid w:val="00E1522C"/>
    <w:rsid w:val="00E25339"/>
    <w:rsid w:val="00E274C4"/>
    <w:rsid w:val="00E325BE"/>
    <w:rsid w:val="00E34AC5"/>
    <w:rsid w:val="00E34FBE"/>
    <w:rsid w:val="00E41ABA"/>
    <w:rsid w:val="00E42455"/>
    <w:rsid w:val="00E42A8E"/>
    <w:rsid w:val="00E42B56"/>
    <w:rsid w:val="00E45605"/>
    <w:rsid w:val="00E52F95"/>
    <w:rsid w:val="00E57561"/>
    <w:rsid w:val="00E579FF"/>
    <w:rsid w:val="00E654A8"/>
    <w:rsid w:val="00E66281"/>
    <w:rsid w:val="00E71976"/>
    <w:rsid w:val="00E71F9C"/>
    <w:rsid w:val="00E72F5A"/>
    <w:rsid w:val="00E7577F"/>
    <w:rsid w:val="00E828C5"/>
    <w:rsid w:val="00E91168"/>
    <w:rsid w:val="00E91563"/>
    <w:rsid w:val="00E9506C"/>
    <w:rsid w:val="00E960BF"/>
    <w:rsid w:val="00E97CD7"/>
    <w:rsid w:val="00EA3EB2"/>
    <w:rsid w:val="00EB1920"/>
    <w:rsid w:val="00EB1EC9"/>
    <w:rsid w:val="00EB79DB"/>
    <w:rsid w:val="00EC0811"/>
    <w:rsid w:val="00EC364E"/>
    <w:rsid w:val="00ED0D06"/>
    <w:rsid w:val="00ED15A5"/>
    <w:rsid w:val="00ED4B81"/>
    <w:rsid w:val="00ED66AC"/>
    <w:rsid w:val="00EF1E54"/>
    <w:rsid w:val="00EF47FE"/>
    <w:rsid w:val="00EF515E"/>
    <w:rsid w:val="00EF68D5"/>
    <w:rsid w:val="00EF6C1A"/>
    <w:rsid w:val="00EF7520"/>
    <w:rsid w:val="00F00CE5"/>
    <w:rsid w:val="00F019DA"/>
    <w:rsid w:val="00F02186"/>
    <w:rsid w:val="00F02533"/>
    <w:rsid w:val="00F05D01"/>
    <w:rsid w:val="00F05EE9"/>
    <w:rsid w:val="00F118EA"/>
    <w:rsid w:val="00F122A6"/>
    <w:rsid w:val="00F13E05"/>
    <w:rsid w:val="00F23413"/>
    <w:rsid w:val="00F25331"/>
    <w:rsid w:val="00F26C03"/>
    <w:rsid w:val="00F30A51"/>
    <w:rsid w:val="00F35DE6"/>
    <w:rsid w:val="00F50293"/>
    <w:rsid w:val="00F50961"/>
    <w:rsid w:val="00F52596"/>
    <w:rsid w:val="00F52D1A"/>
    <w:rsid w:val="00F53931"/>
    <w:rsid w:val="00F579E1"/>
    <w:rsid w:val="00F61767"/>
    <w:rsid w:val="00F62B3F"/>
    <w:rsid w:val="00F648CE"/>
    <w:rsid w:val="00F67DAA"/>
    <w:rsid w:val="00F67EDC"/>
    <w:rsid w:val="00F71598"/>
    <w:rsid w:val="00F72E69"/>
    <w:rsid w:val="00F73C6B"/>
    <w:rsid w:val="00F80184"/>
    <w:rsid w:val="00F91631"/>
    <w:rsid w:val="00F91EC3"/>
    <w:rsid w:val="00F9299D"/>
    <w:rsid w:val="00F9304C"/>
    <w:rsid w:val="00F933BF"/>
    <w:rsid w:val="00FA7C78"/>
    <w:rsid w:val="00FB287F"/>
    <w:rsid w:val="00FB3D78"/>
    <w:rsid w:val="00FB5AA4"/>
    <w:rsid w:val="00FC0E2F"/>
    <w:rsid w:val="00FC3639"/>
    <w:rsid w:val="00FC4C24"/>
    <w:rsid w:val="00FE1DCE"/>
    <w:rsid w:val="00FE2BBE"/>
    <w:rsid w:val="00FE446D"/>
    <w:rsid w:val="00FE6F8F"/>
    <w:rsid w:val="00FF5F3C"/>
    <w:rsid w:val="00FF65F4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AF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CB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95C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995CC3"/>
    <w:pPr>
      <w:ind w:left="720"/>
      <w:contextualSpacing/>
    </w:pPr>
  </w:style>
  <w:style w:type="character" w:styleId="AklamaBavurusu">
    <w:name w:val="annotation reference"/>
    <w:uiPriority w:val="99"/>
    <w:unhideWhenUsed/>
    <w:rsid w:val="00995C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95C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rsid w:val="00995CC3"/>
    <w:rPr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99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95CC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995CC3"/>
    <w:pPr>
      <w:spacing w:after="0" w:line="240" w:lineRule="auto"/>
      <w:jc w:val="both"/>
    </w:pPr>
    <w:rPr>
      <w:rFonts w:ascii="Tahoma" w:hAnsi="Tahoma" w:cs="Tahoma"/>
      <w:sz w:val="20"/>
      <w:szCs w:val="24"/>
    </w:rPr>
  </w:style>
  <w:style w:type="character" w:customStyle="1" w:styleId="GvdeMetniChar">
    <w:name w:val="Gövde Metni Char"/>
    <w:link w:val="GvdeMetni"/>
    <w:rsid w:val="00995CC3"/>
    <w:rPr>
      <w:rFonts w:ascii="Tahoma" w:eastAsia="Times New Roman" w:hAnsi="Tahoma" w:cs="Tahoma"/>
      <w:sz w:val="20"/>
      <w:szCs w:val="24"/>
      <w:lang w:eastAsia="tr-TR"/>
    </w:rPr>
  </w:style>
  <w:style w:type="paragraph" w:styleId="AltBilgi">
    <w:name w:val="footer"/>
    <w:basedOn w:val="Normal"/>
    <w:link w:val="AltBilgiChar"/>
    <w:rsid w:val="00995C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tBilgiChar">
    <w:name w:val="Alt Bilgi Char"/>
    <w:link w:val="AltBilgi"/>
    <w:uiPriority w:val="99"/>
    <w:rsid w:val="00995CC3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995CC3"/>
  </w:style>
  <w:style w:type="character" w:customStyle="1" w:styleId="CharChar1">
    <w:name w:val="Char Char1"/>
    <w:rsid w:val="00995CC3"/>
    <w:rPr>
      <w:rFonts w:ascii="Tahoma" w:hAnsi="Tahoma" w:cs="Tahoma"/>
      <w:szCs w:val="24"/>
    </w:rPr>
  </w:style>
  <w:style w:type="paragraph" w:customStyle="1" w:styleId="Tohoma">
    <w:name w:val="Tohoma"/>
    <w:basedOn w:val="Normal"/>
    <w:link w:val="TohomaChar"/>
    <w:rsid w:val="00995CC3"/>
    <w:pPr>
      <w:spacing w:before="100" w:beforeAutospacing="1" w:after="100" w:afterAutospacing="1" w:line="360" w:lineRule="auto"/>
      <w:jc w:val="both"/>
      <w:outlineLvl w:val="3"/>
    </w:pPr>
    <w:rPr>
      <w:rFonts w:ascii="Tahoma" w:hAnsi="Tahoma" w:cs="Times New Roman"/>
      <w:b/>
      <w:bCs/>
      <w:sz w:val="20"/>
      <w:szCs w:val="20"/>
      <w:lang w:val="x-none"/>
    </w:rPr>
  </w:style>
  <w:style w:type="paragraph" w:customStyle="1" w:styleId="Tohama">
    <w:name w:val="Tohama"/>
    <w:basedOn w:val="Tohoma"/>
    <w:rsid w:val="00995CC3"/>
  </w:style>
  <w:style w:type="character" w:customStyle="1" w:styleId="CharChar3">
    <w:name w:val="Char Char3"/>
    <w:rsid w:val="00995CC3"/>
    <w:rPr>
      <w:rFonts w:ascii="Tahoma" w:hAnsi="Tahoma" w:cs="Tahoma"/>
      <w:szCs w:val="24"/>
    </w:rPr>
  </w:style>
  <w:style w:type="character" w:customStyle="1" w:styleId="TohomaChar">
    <w:name w:val="Tohoma Char"/>
    <w:link w:val="Tohoma"/>
    <w:rsid w:val="00995CC3"/>
    <w:rPr>
      <w:rFonts w:ascii="Tahoma" w:eastAsia="Times New Roman" w:hAnsi="Tahoma" w:cs="Tahoma"/>
      <w:b/>
      <w:bCs/>
      <w:sz w:val="20"/>
      <w:szCs w:val="20"/>
      <w:lang w:eastAsia="tr-TR"/>
    </w:rPr>
  </w:style>
  <w:style w:type="paragraph" w:customStyle="1" w:styleId="ListeParagraf1">
    <w:name w:val="Liste Paragraf1"/>
    <w:basedOn w:val="Normal"/>
    <w:qFormat/>
    <w:rsid w:val="00995CC3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harChar2">
    <w:name w:val="Char Char2"/>
    <w:locked/>
    <w:rsid w:val="00995CC3"/>
    <w:rPr>
      <w:rFonts w:ascii="Tahoma" w:hAnsi="Tahoma" w:cs="Tahoma"/>
      <w:szCs w:val="24"/>
      <w:lang w:val="tr-TR" w:eastAsia="tr-TR" w:bidi="ar-SA"/>
    </w:rPr>
  </w:style>
  <w:style w:type="paragraph" w:styleId="stBilgi">
    <w:name w:val="header"/>
    <w:basedOn w:val="Normal"/>
    <w:link w:val="stBilgiChar"/>
    <w:rsid w:val="00995CC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link w:val="stBilgi"/>
    <w:rsid w:val="00995CC3"/>
    <w:rPr>
      <w:rFonts w:ascii="Times New Roman" w:eastAsia="Times New Roman" w:hAnsi="Times New Roman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995CC3"/>
    <w:pPr>
      <w:spacing w:after="0"/>
    </w:pPr>
    <w:rPr>
      <w:rFonts w:ascii="Times New Roman" w:hAnsi="Times New Roman" w:cs="Times New Roman"/>
      <w:b/>
      <w:bCs/>
    </w:rPr>
  </w:style>
  <w:style w:type="character" w:customStyle="1" w:styleId="AklamaKonusuChar">
    <w:name w:val="Açıklama Konusu Char"/>
    <w:link w:val="AklamaKonusu"/>
    <w:rsid w:val="00995CC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995CC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DipnotMetniChar">
    <w:name w:val="Dipnot Metni Char"/>
    <w:link w:val="DipnotMetni"/>
    <w:rsid w:val="00995C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995CC3"/>
    <w:rPr>
      <w:vertAlign w:val="superscript"/>
    </w:rPr>
  </w:style>
  <w:style w:type="paragraph" w:styleId="Dzeltme">
    <w:name w:val="Revision"/>
    <w:hidden/>
    <w:uiPriority w:val="99"/>
    <w:semiHidden/>
    <w:rsid w:val="004544A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A7C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B80CC9"/>
    <w:rPr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22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228F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38ab2f77229499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63952-3824-4D5B-BC23-D59DFC8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İlgili Taraflar</Template>
  <TotalTime>0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systeminfo</dc:creator>
  <cp:lastModifiedBy>Acer systeminfo</cp:lastModifiedBy>
  <cp:revision>1</cp:revision>
  <cp:lastPrinted>2019-07-31T12:36:00Z</cp:lastPrinted>
  <dcterms:created xsi:type="dcterms:W3CDTF">2023-02-16T12:35:00Z</dcterms:created>
  <dcterms:modified xsi:type="dcterms:W3CDTF">2023-02-16T12:35:00Z</dcterms:modified>
</cp:coreProperties>
</file>